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9372" w14:textId="473D86D6" w:rsidR="00C60480" w:rsidRPr="00C60480" w:rsidRDefault="00C60480" w:rsidP="004F281A">
      <w:pPr>
        <w:spacing w:after="0" w:line="240" w:lineRule="auto"/>
        <w:jc w:val="center"/>
        <w:rPr>
          <w:rFonts w:ascii="Times New Roman" w:eastAsia="Times New Roman" w:hAnsi="Times New Roman" w:cs="Times New Roman"/>
          <w:b/>
          <w:sz w:val="28"/>
          <w:szCs w:val="28"/>
        </w:rPr>
      </w:pPr>
      <w:r w:rsidRPr="00C60480">
        <w:rPr>
          <w:rFonts w:ascii="Times New Roman" w:eastAsia="Times New Roman" w:hAnsi="Times New Roman" w:cs="Times New Roman"/>
          <w:b/>
          <w:sz w:val="28"/>
          <w:szCs w:val="28"/>
        </w:rPr>
        <w:t>МУНИЦИПАЛЬНЫЙ КОНТРАКТ №</w:t>
      </w:r>
      <w:r>
        <w:rPr>
          <w:rFonts w:ascii="Times New Roman" w:eastAsia="Times New Roman" w:hAnsi="Times New Roman" w:cs="Times New Roman"/>
          <w:b/>
          <w:sz w:val="28"/>
          <w:szCs w:val="28"/>
        </w:rPr>
        <w:t xml:space="preserve"> </w:t>
      </w:r>
      <w:r w:rsidR="00375073">
        <w:rPr>
          <w:rFonts w:ascii="Times New Roman" w:eastAsia="Times New Roman" w:hAnsi="Times New Roman" w:cs="Times New Roman"/>
          <w:b/>
          <w:sz w:val="28"/>
          <w:szCs w:val="28"/>
        </w:rPr>
        <w:t>84/19-МЗ</w:t>
      </w:r>
    </w:p>
    <w:p w14:paraId="2490713B" w14:textId="1786199C" w:rsidR="009B7BFF" w:rsidRPr="00804750" w:rsidRDefault="0031475E" w:rsidP="009B7BFF">
      <w:pPr>
        <w:tabs>
          <w:tab w:val="left" w:pos="6072"/>
        </w:tabs>
        <w:spacing w:after="120"/>
        <w:ind w:left="284"/>
        <w:jc w:val="center"/>
        <w:rPr>
          <w:rFonts w:ascii="Times New Roman" w:hAnsi="Times New Roman" w:cs="Times New Roman"/>
          <w:b/>
          <w:sz w:val="28"/>
        </w:rPr>
      </w:pPr>
      <w:r w:rsidRPr="00804750">
        <w:rPr>
          <w:rFonts w:ascii="Times New Roman" w:hAnsi="Times New Roman" w:cs="Times New Roman"/>
          <w:b/>
          <w:sz w:val="28"/>
          <w:szCs w:val="28"/>
        </w:rPr>
        <w:t xml:space="preserve">на </w:t>
      </w:r>
      <w:r w:rsidR="00A26234" w:rsidRPr="00A26234">
        <w:rPr>
          <w:rFonts w:ascii="Times New Roman" w:hAnsi="Times New Roman" w:cs="Times New Roman"/>
          <w:b/>
          <w:sz w:val="28"/>
          <w:szCs w:val="28"/>
        </w:rPr>
        <w:t xml:space="preserve">разработку проектной, рабочей, сметной документации, материалов инженерных изысканий по объекту: </w:t>
      </w:r>
      <w:r w:rsidR="008F6606" w:rsidRPr="002A2C3D">
        <w:rPr>
          <w:rFonts w:ascii="Times New Roman" w:hAnsi="Times New Roman" w:cs="Times New Roman"/>
          <w:b/>
          <w:sz w:val="28"/>
          <w:szCs w:val="28"/>
        </w:rPr>
        <w:t>«Комплекс по переработке и размещению отходов в Солнечногорском муниципальном районе (городском округе Солнечногорск) Московской области»</w:t>
      </w:r>
    </w:p>
    <w:p w14:paraId="4D5A2B8C" w14:textId="77777777" w:rsidR="006C7A2A" w:rsidRPr="00F22738" w:rsidRDefault="006C7A2A" w:rsidP="004F281A">
      <w:pPr>
        <w:tabs>
          <w:tab w:val="left" w:pos="142"/>
        </w:tabs>
        <w:spacing w:after="0" w:line="240" w:lineRule="auto"/>
        <w:jc w:val="both"/>
        <w:rPr>
          <w:rFonts w:ascii="Times New Roman" w:eastAsia="Times New Roman" w:hAnsi="Times New Roman" w:cs="Times New Roman"/>
          <w:sz w:val="20"/>
          <w:szCs w:val="20"/>
        </w:rPr>
      </w:pPr>
    </w:p>
    <w:tbl>
      <w:tblPr>
        <w:tblW w:w="9863" w:type="dxa"/>
        <w:tblLook w:val="04A0" w:firstRow="1" w:lastRow="0" w:firstColumn="1" w:lastColumn="0" w:noHBand="0" w:noVBand="1"/>
      </w:tblPr>
      <w:tblGrid>
        <w:gridCol w:w="5662"/>
        <w:gridCol w:w="4201"/>
      </w:tblGrid>
      <w:tr w:rsidR="00C60480" w:rsidRPr="0045043B" w14:paraId="274FA180" w14:textId="77777777" w:rsidTr="00531451">
        <w:trPr>
          <w:trHeight w:val="534"/>
        </w:trPr>
        <w:tc>
          <w:tcPr>
            <w:tcW w:w="5662" w:type="dxa"/>
            <w:hideMark/>
          </w:tcPr>
          <w:p w14:paraId="17457BDE" w14:textId="77777777" w:rsidR="00C60480" w:rsidRPr="0045043B" w:rsidRDefault="00C60480" w:rsidP="004F281A">
            <w:pPr>
              <w:spacing w:after="0" w:line="240" w:lineRule="auto"/>
              <w:jc w:val="both"/>
              <w:rPr>
                <w:rFonts w:ascii="Times New Roman" w:eastAsia="Times New Roman" w:hAnsi="Times New Roman" w:cs="Times New Roman"/>
                <w:color w:val="8496B0"/>
                <w:sz w:val="28"/>
                <w:szCs w:val="28"/>
              </w:rPr>
            </w:pPr>
            <w:r>
              <w:rPr>
                <w:rFonts w:ascii="Times New Roman" w:eastAsia="Times New Roman" w:hAnsi="Times New Roman" w:cs="Times New Roman"/>
                <w:sz w:val="28"/>
                <w:szCs w:val="28"/>
              </w:rPr>
              <w:t>г. Солнечногорск</w:t>
            </w:r>
          </w:p>
        </w:tc>
        <w:tc>
          <w:tcPr>
            <w:tcW w:w="4201" w:type="dxa"/>
          </w:tcPr>
          <w:p w14:paraId="5FADBD9A" w14:textId="77777777" w:rsidR="00C60480" w:rsidRPr="0045043B" w:rsidRDefault="008231AE" w:rsidP="00F56E11">
            <w:pPr>
              <w:spacing w:after="0" w:line="240" w:lineRule="auto"/>
              <w:rPr>
                <w:rFonts w:ascii="Times New Roman" w:eastAsia="Times New Roman" w:hAnsi="Times New Roman" w:cs="Times New Roman"/>
                <w:color w:val="8496B0"/>
                <w:sz w:val="28"/>
                <w:szCs w:val="28"/>
              </w:rPr>
            </w:pPr>
            <w:r>
              <w:rPr>
                <w:rFonts w:ascii="Times New Roman" w:eastAsia="Times New Roman" w:hAnsi="Times New Roman" w:cs="Times New Roman"/>
                <w:sz w:val="28"/>
                <w:szCs w:val="28"/>
              </w:rPr>
              <w:t>«___» _________ 201</w:t>
            </w:r>
            <w:r w:rsidR="00F56E11">
              <w:rPr>
                <w:rFonts w:ascii="Times New Roman" w:eastAsia="Times New Roman" w:hAnsi="Times New Roman" w:cs="Times New Roman"/>
                <w:sz w:val="28"/>
                <w:szCs w:val="28"/>
              </w:rPr>
              <w:t>9</w:t>
            </w:r>
            <w:r w:rsidR="00C60480" w:rsidRPr="0045043B">
              <w:rPr>
                <w:rFonts w:ascii="Times New Roman" w:eastAsia="Times New Roman" w:hAnsi="Times New Roman" w:cs="Times New Roman"/>
                <w:sz w:val="28"/>
                <w:szCs w:val="28"/>
              </w:rPr>
              <w:t xml:space="preserve"> г.</w:t>
            </w:r>
          </w:p>
        </w:tc>
      </w:tr>
    </w:tbl>
    <w:p w14:paraId="34F37C33" w14:textId="6BCE1701" w:rsidR="007B599E" w:rsidRPr="007B599E" w:rsidRDefault="007B599E" w:rsidP="007B599E">
      <w:pPr>
        <w:spacing w:after="0" w:line="240" w:lineRule="auto"/>
        <w:ind w:firstLine="709"/>
        <w:jc w:val="both"/>
        <w:rPr>
          <w:rFonts w:ascii="Times New Roman" w:eastAsia="ヒラギノ角ゴ Pro W3" w:hAnsi="Times New Roman" w:cs="Times New Roman"/>
          <w:color w:val="000000"/>
          <w:sz w:val="28"/>
          <w:szCs w:val="28"/>
          <w:lang w:eastAsia="ru-RU"/>
        </w:rPr>
      </w:pPr>
      <w:r w:rsidRPr="007B599E">
        <w:rPr>
          <w:rFonts w:ascii="Times New Roman" w:eastAsia="ヒラギノ角ゴ Pro W3" w:hAnsi="Times New Roman" w:cs="Times New Roman"/>
          <w:color w:val="000000"/>
          <w:sz w:val="28"/>
          <w:szCs w:val="28"/>
          <w:lang w:eastAsia="ru-RU"/>
        </w:rPr>
        <w:t xml:space="preserve">Администрация </w:t>
      </w:r>
      <w:r w:rsidR="00E03997">
        <w:rPr>
          <w:rFonts w:ascii="Times New Roman" w:eastAsia="ヒラギノ角ゴ Pro W3" w:hAnsi="Times New Roman" w:cs="Times New Roman"/>
          <w:color w:val="000000"/>
          <w:sz w:val="28"/>
          <w:szCs w:val="28"/>
          <w:lang w:eastAsia="ru-RU"/>
        </w:rPr>
        <w:t>городского округа Солнечногорск</w:t>
      </w:r>
      <w:r w:rsidRPr="007B599E">
        <w:rPr>
          <w:rFonts w:ascii="Times New Roman" w:eastAsia="ヒラギノ角ゴ Pro W3" w:hAnsi="Times New Roman" w:cs="Times New Roman"/>
          <w:color w:val="000000"/>
          <w:sz w:val="28"/>
          <w:szCs w:val="28"/>
          <w:lang w:eastAsia="ru-RU"/>
        </w:rPr>
        <w:t xml:space="preserve"> Московской области, именуемая в дальнейшем «Заказчик», в лице </w:t>
      </w:r>
      <w:r w:rsidR="00E03997">
        <w:rPr>
          <w:rFonts w:ascii="Times New Roman" w:eastAsia="ヒラギノ角ゴ Pro W3" w:hAnsi="Times New Roman" w:cs="Times New Roman"/>
          <w:color w:val="000000"/>
          <w:sz w:val="28"/>
          <w:szCs w:val="28"/>
          <w:lang w:eastAsia="ru-RU"/>
        </w:rPr>
        <w:t>Заместителя Главы городского округа Солнечногорск</w:t>
      </w:r>
      <w:r w:rsidR="00D72B79">
        <w:rPr>
          <w:rFonts w:ascii="Times New Roman" w:eastAsia="ヒラギノ角ゴ Pro W3" w:hAnsi="Times New Roman" w:cs="Times New Roman"/>
          <w:color w:val="000000"/>
          <w:sz w:val="28"/>
          <w:szCs w:val="28"/>
          <w:lang w:eastAsia="ru-RU"/>
        </w:rPr>
        <w:t xml:space="preserve"> Мирсадерова Рушана Хасановича</w:t>
      </w:r>
      <w:r w:rsidRPr="007B599E">
        <w:rPr>
          <w:rFonts w:ascii="Times New Roman" w:eastAsia="ヒラギノ角ゴ Pro W3" w:hAnsi="Times New Roman" w:cs="Times New Roman"/>
          <w:color w:val="000000"/>
          <w:sz w:val="28"/>
          <w:szCs w:val="28"/>
          <w:lang w:eastAsia="ru-RU"/>
        </w:rPr>
        <w:t xml:space="preserve">, действующего на основании </w:t>
      </w:r>
      <w:r w:rsidR="00D72B79" w:rsidRPr="00F81D2B">
        <w:rPr>
          <w:rFonts w:ascii="Times New Roman" w:hAnsi="Times New Roman"/>
          <w:sz w:val="28"/>
          <w:szCs w:val="28"/>
        </w:rPr>
        <w:t>Распоряжения № 494-гр от 30.11.2016 года «О предоставлении права подписи»</w:t>
      </w:r>
      <w:r w:rsidRPr="007B599E">
        <w:rPr>
          <w:rFonts w:ascii="Times New Roman" w:eastAsia="ヒラギノ角ゴ Pro W3" w:hAnsi="Times New Roman" w:cs="Times New Roman"/>
          <w:color w:val="000000"/>
          <w:sz w:val="28"/>
          <w:szCs w:val="28"/>
          <w:lang w:eastAsia="ru-RU"/>
        </w:rPr>
        <w:t xml:space="preserve"> с одной стороны, и </w:t>
      </w:r>
      <w:r w:rsidR="00D72B79">
        <w:rPr>
          <w:rFonts w:ascii="Times New Roman" w:eastAsia="ヒラギノ角ゴ Pro W3" w:hAnsi="Times New Roman" w:cs="Times New Roman"/>
          <w:color w:val="000000"/>
          <w:sz w:val="28"/>
          <w:szCs w:val="28"/>
          <w:lang w:eastAsia="ru-RU"/>
        </w:rPr>
        <w:t>Общество с ограниченной ответственностью «ГЕОТЕХПРОЕКТ»</w:t>
      </w:r>
      <w:r w:rsidRPr="007B599E">
        <w:rPr>
          <w:rFonts w:ascii="Times New Roman" w:eastAsia="ヒラギノ角ゴ Pro W3" w:hAnsi="Times New Roman" w:cs="Times New Roman"/>
          <w:i/>
          <w:color w:val="000000"/>
          <w:sz w:val="28"/>
          <w:szCs w:val="28"/>
          <w:lang w:eastAsia="ru-RU"/>
        </w:rPr>
        <w:t>,</w:t>
      </w:r>
      <w:r w:rsidRPr="007B599E">
        <w:rPr>
          <w:rFonts w:ascii="Times New Roman" w:eastAsia="ヒラギノ角ゴ Pro W3" w:hAnsi="Times New Roman" w:cs="Times New Roman"/>
          <w:color w:val="000000"/>
          <w:sz w:val="28"/>
          <w:szCs w:val="28"/>
          <w:lang w:eastAsia="ru-RU"/>
        </w:rPr>
        <w:t xml:space="preserve"> име</w:t>
      </w:r>
      <w:r w:rsidR="009B0D90">
        <w:rPr>
          <w:rFonts w:ascii="Times New Roman" w:eastAsia="ヒラギノ角ゴ Pro W3" w:hAnsi="Times New Roman" w:cs="Times New Roman"/>
          <w:color w:val="000000"/>
          <w:sz w:val="28"/>
          <w:szCs w:val="28"/>
          <w:lang w:eastAsia="ru-RU"/>
        </w:rPr>
        <w:t>нуемое в дальнейшем «</w:t>
      </w:r>
      <w:r w:rsidR="009B0D90" w:rsidRPr="009B0D90">
        <w:rPr>
          <w:rFonts w:ascii="Times New Roman" w:eastAsia="ヒラギノ角ゴ Pro W3" w:hAnsi="Times New Roman" w:cs="Times New Roman"/>
          <w:color w:val="000000"/>
          <w:sz w:val="28"/>
          <w:szCs w:val="28"/>
          <w:lang w:eastAsia="ru-RU"/>
        </w:rPr>
        <w:t>Подрядчик</w:t>
      </w:r>
      <w:r w:rsidRPr="007B599E">
        <w:rPr>
          <w:rFonts w:ascii="Times New Roman" w:eastAsia="ヒラギノ角ゴ Pro W3" w:hAnsi="Times New Roman" w:cs="Times New Roman"/>
          <w:color w:val="000000"/>
          <w:sz w:val="28"/>
          <w:szCs w:val="28"/>
          <w:lang w:eastAsia="ru-RU"/>
        </w:rPr>
        <w:t xml:space="preserve">», в лице </w:t>
      </w:r>
      <w:r w:rsidR="005F6355">
        <w:rPr>
          <w:rFonts w:ascii="Times New Roman" w:eastAsia="ヒラギノ角ゴ Pro W3" w:hAnsi="Times New Roman" w:cs="Times New Roman"/>
          <w:color w:val="000000"/>
          <w:sz w:val="28"/>
          <w:szCs w:val="28"/>
          <w:lang w:eastAsia="ru-RU"/>
        </w:rPr>
        <w:t>Генеральный директор Мордвина Андрея Валентиновича</w:t>
      </w:r>
      <w:r w:rsidRPr="007B599E">
        <w:rPr>
          <w:rFonts w:ascii="Times New Roman" w:eastAsia="ヒラギノ角ゴ Pro W3" w:hAnsi="Times New Roman" w:cs="Times New Roman"/>
          <w:color w:val="000000"/>
          <w:sz w:val="28"/>
          <w:szCs w:val="28"/>
          <w:lang w:eastAsia="ru-RU"/>
        </w:rPr>
        <w:t xml:space="preserve">, действующего на основании </w:t>
      </w:r>
      <w:r w:rsidR="005F6355">
        <w:rPr>
          <w:rFonts w:ascii="Times New Roman" w:eastAsia="ヒラギノ角ゴ Pro W3" w:hAnsi="Times New Roman" w:cs="Times New Roman"/>
          <w:color w:val="000000"/>
          <w:sz w:val="28"/>
          <w:szCs w:val="28"/>
          <w:lang w:eastAsia="ru-RU"/>
        </w:rPr>
        <w:t>Устава</w:t>
      </w:r>
      <w:r w:rsidRPr="007B599E">
        <w:rPr>
          <w:rFonts w:ascii="Times New Roman" w:eastAsia="ヒラギノ角ゴ Pro W3" w:hAnsi="Times New Roman" w:cs="Times New Roman"/>
          <w:color w:val="000000"/>
          <w:sz w:val="28"/>
          <w:szCs w:val="28"/>
          <w:lang w:eastAsia="ru-RU"/>
        </w:rPr>
        <w:t xml:space="preserve">, с другой стороны, вместе именуемые «Стороны» и каждый в отдельности «Сторона», с соблюдением требований Гражданского </w:t>
      </w:r>
      <w:hyperlink r:id="rId8" w:history="1">
        <w:r w:rsidRPr="007B599E">
          <w:rPr>
            <w:rFonts w:ascii="Times New Roman" w:eastAsia="ヒラギノ角ゴ Pro W3" w:hAnsi="Times New Roman" w:cs="Times New Roman"/>
            <w:sz w:val="28"/>
            <w:szCs w:val="28"/>
            <w:u w:val="single"/>
            <w:lang w:eastAsia="ru-RU"/>
          </w:rPr>
          <w:t>кодекса</w:t>
        </w:r>
      </w:hyperlink>
      <w:r w:rsidRPr="007B599E">
        <w:rPr>
          <w:rFonts w:ascii="Times New Roman" w:eastAsia="ヒラギノ角ゴ Pro W3" w:hAnsi="Times New Roman" w:cs="Times New Roman"/>
          <w:color w:val="000000"/>
          <w:sz w:val="28"/>
          <w:szCs w:val="28"/>
          <w:lang w:eastAsia="ru-RU"/>
        </w:rPr>
        <w:t xml:space="preserve"> Российской Федерации, Федерального </w:t>
      </w:r>
      <w:hyperlink r:id="rId9" w:history="1">
        <w:r w:rsidRPr="007B599E">
          <w:rPr>
            <w:rFonts w:ascii="Times New Roman" w:eastAsia="ヒラギノ角ゴ Pro W3" w:hAnsi="Times New Roman" w:cs="Times New Roman"/>
            <w:sz w:val="28"/>
            <w:szCs w:val="28"/>
            <w:u w:val="single"/>
            <w:lang w:eastAsia="ru-RU"/>
          </w:rPr>
          <w:t>закона</w:t>
        </w:r>
      </w:hyperlink>
      <w:r w:rsidRPr="007B599E">
        <w:rPr>
          <w:rFonts w:ascii="Times New Roman" w:eastAsia="ヒラギノ角ゴ Pro W3" w:hAnsi="Times New Roman" w:cs="Times New Roman"/>
          <w:color w:val="000000"/>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7B599E">
        <w:rPr>
          <w:rFonts w:ascii="Times New Roman" w:eastAsia="ヒラギノ角ゴ Pro W3" w:hAnsi="Times New Roman" w:cs="Times New Roman"/>
          <w:color w:val="000000"/>
          <w:spacing w:val="-2"/>
          <w:sz w:val="28"/>
          <w:szCs w:val="28"/>
          <w:lang w:eastAsia="ru-RU"/>
        </w:rPr>
        <w:t>Федеральный закон № 44-ФЗ) и иных нормативных правовых актов Российской Федерации и Московской области</w:t>
      </w:r>
      <w:r w:rsidRPr="007B599E">
        <w:rPr>
          <w:rFonts w:ascii="Times New Roman" w:eastAsia="ヒラギノ角ゴ Pro W3" w:hAnsi="Times New Roman" w:cs="Times New Roman"/>
          <w:color w:val="000000"/>
          <w:sz w:val="28"/>
          <w:szCs w:val="28"/>
          <w:lang w:eastAsia="ru-RU"/>
        </w:rPr>
        <w:t xml:space="preserve">, на основании результатов осуществления закупки путем проведения </w:t>
      </w:r>
      <w:r w:rsidR="008F6606" w:rsidRPr="008F6606">
        <w:rPr>
          <w:rFonts w:ascii="Times New Roman" w:eastAsia="ヒラギノ角ゴ Pro W3" w:hAnsi="Times New Roman" w:cs="Times New Roman"/>
          <w:color w:val="000000"/>
          <w:sz w:val="28"/>
          <w:szCs w:val="28"/>
          <w:lang w:eastAsia="ru-RU"/>
        </w:rPr>
        <w:t>открыт</w:t>
      </w:r>
      <w:r w:rsidR="008F6606">
        <w:rPr>
          <w:rFonts w:ascii="Times New Roman" w:eastAsia="ヒラギノ角ゴ Pro W3" w:hAnsi="Times New Roman" w:cs="Times New Roman"/>
          <w:color w:val="000000"/>
          <w:sz w:val="28"/>
          <w:szCs w:val="28"/>
          <w:lang w:eastAsia="ru-RU"/>
        </w:rPr>
        <w:t>ого</w:t>
      </w:r>
      <w:r w:rsidR="008F6606" w:rsidRPr="008F6606">
        <w:rPr>
          <w:rFonts w:ascii="Times New Roman" w:eastAsia="ヒラギノ角ゴ Pro W3" w:hAnsi="Times New Roman" w:cs="Times New Roman"/>
          <w:color w:val="000000"/>
          <w:sz w:val="28"/>
          <w:szCs w:val="28"/>
          <w:lang w:eastAsia="ru-RU"/>
        </w:rPr>
        <w:t xml:space="preserve"> </w:t>
      </w:r>
      <w:r w:rsidR="008F6606" w:rsidRPr="002A2C3D">
        <w:rPr>
          <w:rFonts w:ascii="Times New Roman" w:eastAsia="ヒラギノ角ゴ Pro W3" w:hAnsi="Times New Roman" w:cs="Times New Roman"/>
          <w:color w:val="000000"/>
          <w:sz w:val="28"/>
          <w:szCs w:val="28"/>
          <w:lang w:eastAsia="ru-RU"/>
        </w:rPr>
        <w:t>конкурс</w:t>
      </w:r>
      <w:r w:rsidR="008F6606">
        <w:rPr>
          <w:rFonts w:ascii="Times New Roman" w:eastAsia="ヒラギノ角ゴ Pro W3" w:hAnsi="Times New Roman" w:cs="Times New Roman"/>
          <w:color w:val="000000"/>
          <w:sz w:val="28"/>
          <w:szCs w:val="28"/>
          <w:lang w:eastAsia="ru-RU"/>
        </w:rPr>
        <w:t>а</w:t>
      </w:r>
      <w:r w:rsidR="008F6606" w:rsidRPr="002A2C3D">
        <w:rPr>
          <w:rFonts w:ascii="Times New Roman" w:eastAsia="ヒラギノ角ゴ Pro W3" w:hAnsi="Times New Roman" w:cs="Times New Roman"/>
          <w:color w:val="000000"/>
          <w:sz w:val="28"/>
          <w:szCs w:val="28"/>
          <w:lang w:eastAsia="ru-RU"/>
        </w:rPr>
        <w:t xml:space="preserve"> в электронной форме</w:t>
      </w:r>
      <w:r w:rsidRPr="007B599E">
        <w:rPr>
          <w:rFonts w:ascii="Times New Roman" w:eastAsia="ヒラギノ角ゴ Pro W3" w:hAnsi="Times New Roman" w:cs="Times New Roman"/>
          <w:color w:val="000000"/>
          <w:sz w:val="28"/>
          <w:szCs w:val="28"/>
          <w:lang w:eastAsia="ru-RU"/>
        </w:rPr>
        <w:t xml:space="preserve">, протокол </w:t>
      </w:r>
      <w:r w:rsidR="007D2EB9">
        <w:rPr>
          <w:rFonts w:ascii="Times New Roman" w:eastAsia="ヒラギノ角ゴ Pro W3" w:hAnsi="Times New Roman" w:cs="Times New Roman"/>
          <w:color w:val="000000"/>
          <w:sz w:val="28"/>
          <w:szCs w:val="28"/>
          <w:lang w:eastAsia="ru-RU"/>
        </w:rPr>
        <w:t xml:space="preserve">подведения итогов конкурса в электронной форме №0148200005419000176 </w:t>
      </w:r>
      <w:r w:rsidRPr="007B599E">
        <w:rPr>
          <w:rFonts w:ascii="Times New Roman" w:eastAsia="ヒラギノ角ゴ Pro W3" w:hAnsi="Times New Roman" w:cs="Times New Roman"/>
          <w:color w:val="000000"/>
          <w:sz w:val="28"/>
          <w:szCs w:val="28"/>
          <w:lang w:eastAsia="ru-RU"/>
        </w:rPr>
        <w:t xml:space="preserve">от </w:t>
      </w:r>
      <w:r w:rsidR="007D2EB9">
        <w:rPr>
          <w:rFonts w:ascii="Times New Roman" w:eastAsia="ヒラギノ角ゴ Pro W3" w:hAnsi="Times New Roman" w:cs="Times New Roman"/>
          <w:color w:val="000000"/>
          <w:sz w:val="28"/>
          <w:szCs w:val="28"/>
          <w:lang w:eastAsia="ru-RU"/>
        </w:rPr>
        <w:t>18.06.2019</w:t>
      </w:r>
      <w:r w:rsidRPr="007B599E">
        <w:rPr>
          <w:rFonts w:ascii="Times New Roman" w:eastAsia="ヒラギノ角ゴ Pro W3" w:hAnsi="Times New Roman" w:cs="Times New Roman"/>
          <w:color w:val="000000"/>
          <w:sz w:val="28"/>
          <w:szCs w:val="28"/>
          <w:lang w:eastAsia="ru-RU"/>
        </w:rPr>
        <w:t>г., заключили на</w:t>
      </w:r>
      <w:r w:rsidR="00CF50C0">
        <w:rPr>
          <w:rFonts w:ascii="Times New Roman" w:eastAsia="ヒラギノ角ゴ Pro W3" w:hAnsi="Times New Roman" w:cs="Times New Roman"/>
          <w:color w:val="000000"/>
          <w:sz w:val="28"/>
          <w:szCs w:val="28"/>
          <w:lang w:eastAsia="ru-RU"/>
        </w:rPr>
        <w:t xml:space="preserve">стоящий муниципальный контракт </w:t>
      </w:r>
      <w:r w:rsidRPr="007B599E">
        <w:rPr>
          <w:rFonts w:ascii="Times New Roman" w:eastAsia="ヒラギノ角ゴ Pro W3" w:hAnsi="Times New Roman" w:cs="Times New Roman"/>
          <w:color w:val="000000"/>
          <w:sz w:val="28"/>
          <w:szCs w:val="28"/>
          <w:lang w:eastAsia="ru-RU"/>
        </w:rPr>
        <w:t>(далее – Контракт) о нижеследующем:</w:t>
      </w:r>
    </w:p>
    <w:p w14:paraId="53D40285" w14:textId="77777777" w:rsidR="002A7318" w:rsidRPr="008F7230" w:rsidRDefault="002A7318" w:rsidP="004F281A">
      <w:pPr>
        <w:pStyle w:val="a7"/>
        <w:widowControl w:val="0"/>
        <w:numPr>
          <w:ilvl w:val="0"/>
          <w:numId w:val="3"/>
        </w:num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r w:rsidRPr="008F7230">
        <w:rPr>
          <w:rFonts w:ascii="Times New Roman" w:eastAsia="Times New Roman" w:hAnsi="Times New Roman" w:cs="Times New Roman"/>
          <w:b/>
          <w:kern w:val="3"/>
          <w:sz w:val="28"/>
          <w:szCs w:val="28"/>
          <w:lang w:eastAsia="ar-SA"/>
        </w:rPr>
        <w:t>Предмет Контракта</w:t>
      </w:r>
    </w:p>
    <w:p w14:paraId="077195A4" w14:textId="77777777" w:rsidR="008F7230" w:rsidRPr="002A6FF7" w:rsidRDefault="008F7230" w:rsidP="004F281A">
      <w:pPr>
        <w:pStyle w:val="a7"/>
        <w:widowControl w:val="0"/>
        <w:suppressAutoHyphens/>
        <w:autoSpaceDN w:val="0"/>
        <w:spacing w:after="0" w:line="240" w:lineRule="auto"/>
        <w:textAlignment w:val="baseline"/>
        <w:rPr>
          <w:rFonts w:ascii="Times New Roman" w:eastAsia="Times New Roman" w:hAnsi="Times New Roman" w:cs="Times New Roman"/>
          <w:b/>
          <w:kern w:val="3"/>
          <w:sz w:val="16"/>
          <w:szCs w:val="16"/>
          <w:lang w:eastAsia="ar-SA"/>
        </w:rPr>
      </w:pPr>
    </w:p>
    <w:p w14:paraId="2B866894" w14:textId="5B2F09A2" w:rsidR="000421B3" w:rsidRPr="000129B2" w:rsidRDefault="00E44BAD" w:rsidP="00804750">
      <w:pPr>
        <w:tabs>
          <w:tab w:val="left" w:pos="142"/>
        </w:tabs>
        <w:spacing w:after="0" w:line="240" w:lineRule="auto"/>
        <w:ind w:firstLine="709"/>
        <w:jc w:val="both"/>
        <w:rPr>
          <w:rFonts w:ascii="Times New Roman" w:eastAsia="Times New Roman" w:hAnsi="Times New Roman" w:cs="Times New Roman"/>
          <w:sz w:val="28"/>
          <w:szCs w:val="28"/>
        </w:rPr>
      </w:pPr>
      <w:r w:rsidRPr="00F56E11">
        <w:rPr>
          <w:rFonts w:ascii="Times New Roman" w:eastAsia="Times New Roman" w:hAnsi="Times New Roman" w:cs="Times New Roman"/>
          <w:sz w:val="28"/>
          <w:szCs w:val="28"/>
          <w:lang w:eastAsia="ru-RU"/>
        </w:rPr>
        <w:t xml:space="preserve">1.1. </w:t>
      </w:r>
      <w:r w:rsidR="00531451" w:rsidRPr="00F56E11">
        <w:rPr>
          <w:rFonts w:ascii="Times New Roman" w:eastAsia="Times New Roman" w:hAnsi="Times New Roman" w:cs="Times New Roman"/>
          <w:sz w:val="28"/>
          <w:szCs w:val="28"/>
          <w:lang w:eastAsia="ru-RU"/>
        </w:rPr>
        <w:t>П</w:t>
      </w:r>
      <w:r w:rsidR="00E22ED4" w:rsidRPr="00F56E11">
        <w:rPr>
          <w:rFonts w:ascii="Times New Roman" w:eastAsia="Times New Roman" w:hAnsi="Times New Roman" w:cs="Times New Roman"/>
          <w:sz w:val="28"/>
          <w:szCs w:val="28"/>
          <w:lang w:eastAsia="ru-RU"/>
        </w:rPr>
        <w:t>одрядчик</w:t>
      </w:r>
      <w:r w:rsidRPr="00F56E11">
        <w:rPr>
          <w:rFonts w:ascii="Times New Roman" w:eastAsia="Times New Roman" w:hAnsi="Times New Roman" w:cs="Times New Roman"/>
          <w:sz w:val="28"/>
          <w:szCs w:val="28"/>
          <w:lang w:eastAsia="ru-RU"/>
        </w:rPr>
        <w:t xml:space="preserve"> обязуется </w:t>
      </w:r>
      <w:r w:rsidR="0096394B" w:rsidRPr="00F56E11">
        <w:rPr>
          <w:rFonts w:ascii="Times New Roman" w:eastAsia="Times New Roman" w:hAnsi="Times New Roman" w:cs="Times New Roman"/>
          <w:bCs/>
          <w:sz w:val="28"/>
          <w:szCs w:val="28"/>
          <w:lang w:eastAsia="ru-RU"/>
        </w:rPr>
        <w:t>выполнить</w:t>
      </w:r>
      <w:r w:rsidR="009B7BFF">
        <w:rPr>
          <w:rFonts w:ascii="Times New Roman" w:eastAsia="Times New Roman" w:hAnsi="Times New Roman" w:cs="Times New Roman"/>
          <w:bCs/>
          <w:sz w:val="28"/>
          <w:szCs w:val="28"/>
          <w:lang w:eastAsia="ru-RU"/>
        </w:rPr>
        <w:t xml:space="preserve"> </w:t>
      </w:r>
      <w:r w:rsidR="00A26234" w:rsidRPr="00A85759">
        <w:rPr>
          <w:rFonts w:ascii="Times New Roman" w:hAnsi="Times New Roman" w:cs="Times New Roman"/>
          <w:sz w:val="28"/>
          <w:szCs w:val="28"/>
        </w:rPr>
        <w:t>разработк</w:t>
      </w:r>
      <w:r w:rsidR="00A26234">
        <w:rPr>
          <w:rFonts w:ascii="Times New Roman" w:hAnsi="Times New Roman" w:cs="Times New Roman"/>
          <w:sz w:val="28"/>
          <w:szCs w:val="28"/>
        </w:rPr>
        <w:t>у</w:t>
      </w:r>
      <w:r w:rsidR="00A26234" w:rsidRPr="00A85759">
        <w:rPr>
          <w:rFonts w:ascii="Times New Roman" w:hAnsi="Times New Roman" w:cs="Times New Roman"/>
          <w:sz w:val="28"/>
          <w:szCs w:val="28"/>
        </w:rPr>
        <w:t xml:space="preserve"> проектной, рабочей, сметной документации, материалов инженерных изысканий по объекту: </w:t>
      </w:r>
      <w:r w:rsidR="009C2516" w:rsidRPr="002A2C3D">
        <w:rPr>
          <w:rFonts w:ascii="Times New Roman" w:hAnsi="Times New Roman" w:cs="Times New Roman"/>
          <w:sz w:val="28"/>
          <w:szCs w:val="28"/>
        </w:rPr>
        <w:t>«Комплекс по переработке и размещению отходов в Солнечногорском муниципальном районе (городском округе Солнечногорск) Московской области»</w:t>
      </w:r>
      <w:r w:rsidR="0031475E">
        <w:rPr>
          <w:rFonts w:ascii="Times New Roman" w:eastAsia="Times New Roman" w:hAnsi="Times New Roman" w:cs="Times New Roman"/>
          <w:sz w:val="28"/>
          <w:szCs w:val="28"/>
        </w:rPr>
        <w:t xml:space="preserve">, </w:t>
      </w:r>
      <w:r w:rsidR="000421B3" w:rsidRPr="002833E8">
        <w:rPr>
          <w:rFonts w:ascii="Times New Roman" w:eastAsia="Times New Roman" w:hAnsi="Times New Roman" w:cs="Times New Roman"/>
          <w:sz w:val="28"/>
          <w:szCs w:val="28"/>
        </w:rPr>
        <w:t>в соответствии с Техническим заданием (Приложение</w:t>
      </w:r>
      <w:r w:rsidR="0069226A">
        <w:rPr>
          <w:rFonts w:ascii="Times New Roman" w:eastAsia="Times New Roman" w:hAnsi="Times New Roman" w:cs="Times New Roman"/>
          <w:sz w:val="28"/>
          <w:szCs w:val="28"/>
        </w:rPr>
        <w:t xml:space="preserve"> №</w:t>
      </w:r>
      <w:r w:rsidR="007D2EB9">
        <w:rPr>
          <w:rFonts w:ascii="Times New Roman" w:eastAsia="Times New Roman" w:hAnsi="Times New Roman" w:cs="Times New Roman"/>
          <w:sz w:val="28"/>
          <w:szCs w:val="28"/>
        </w:rPr>
        <w:t>5</w:t>
      </w:r>
      <w:r w:rsidR="000421B3" w:rsidRPr="00753803">
        <w:rPr>
          <w:rFonts w:ascii="Times New Roman" w:eastAsia="Times New Roman" w:hAnsi="Times New Roman" w:cs="Times New Roman"/>
          <w:sz w:val="28"/>
          <w:szCs w:val="28"/>
        </w:rPr>
        <w:t xml:space="preserve"> к Контракту),</w:t>
      </w:r>
      <w:r w:rsidR="000421B3" w:rsidRPr="009177C8">
        <w:rPr>
          <w:rFonts w:ascii="Times New Roman" w:eastAsia="Times New Roman" w:hAnsi="Times New Roman" w:cs="Times New Roman"/>
          <w:sz w:val="28"/>
          <w:szCs w:val="28"/>
        </w:rPr>
        <w:t xml:space="preserve"> и передать результат работ Заказчику</w:t>
      </w:r>
      <w:r w:rsidR="00DB2568">
        <w:rPr>
          <w:rFonts w:ascii="Times New Roman" w:eastAsia="Times New Roman" w:hAnsi="Times New Roman" w:cs="Times New Roman"/>
          <w:sz w:val="28"/>
          <w:szCs w:val="28"/>
        </w:rPr>
        <w:t xml:space="preserve"> </w:t>
      </w:r>
      <w:r w:rsidR="000421B3" w:rsidRPr="009177C8">
        <w:rPr>
          <w:rFonts w:ascii="Times New Roman" w:eastAsia="Times New Roman" w:hAnsi="Times New Roman" w:cs="Times New Roman"/>
          <w:sz w:val="28"/>
          <w:szCs w:val="28"/>
        </w:rPr>
        <w:t>в сроки,</w:t>
      </w:r>
      <w:r w:rsidR="00DB2568">
        <w:rPr>
          <w:rFonts w:ascii="Times New Roman" w:eastAsia="Times New Roman" w:hAnsi="Times New Roman" w:cs="Times New Roman"/>
          <w:sz w:val="28"/>
          <w:szCs w:val="28"/>
        </w:rPr>
        <w:t xml:space="preserve"> </w:t>
      </w:r>
      <w:r w:rsidR="008B7395">
        <w:rPr>
          <w:rFonts w:ascii="Times New Roman" w:eastAsia="Times New Roman" w:hAnsi="Times New Roman" w:cs="Times New Roman"/>
          <w:sz w:val="28"/>
          <w:szCs w:val="28"/>
        </w:rPr>
        <w:t>предусмотренные Календарным планом выполнения работ (Приложение № </w:t>
      </w:r>
      <w:r w:rsidR="007D2EB9">
        <w:rPr>
          <w:rFonts w:ascii="Times New Roman" w:eastAsia="Times New Roman" w:hAnsi="Times New Roman" w:cs="Times New Roman"/>
          <w:sz w:val="28"/>
          <w:szCs w:val="28"/>
        </w:rPr>
        <w:t>6</w:t>
      </w:r>
      <w:r w:rsidR="008B7395">
        <w:rPr>
          <w:rFonts w:ascii="Times New Roman" w:eastAsia="Times New Roman" w:hAnsi="Times New Roman" w:cs="Times New Roman"/>
          <w:sz w:val="28"/>
          <w:szCs w:val="28"/>
        </w:rPr>
        <w:t xml:space="preserve"> к Контракту)</w:t>
      </w:r>
      <w:r w:rsidR="000129B2">
        <w:rPr>
          <w:rFonts w:ascii="Times New Roman" w:eastAsia="Times New Roman" w:hAnsi="Times New Roman" w:cs="Times New Roman"/>
          <w:sz w:val="28"/>
          <w:szCs w:val="28"/>
        </w:rPr>
        <w:t xml:space="preserve">, </w:t>
      </w:r>
      <w:r w:rsidR="000129B2" w:rsidRPr="000129B2">
        <w:rPr>
          <w:rFonts w:ascii="Times New Roman" w:eastAsia="Times New Roman" w:hAnsi="Times New Roman" w:cs="Times New Roman"/>
          <w:sz w:val="28"/>
          <w:szCs w:val="28"/>
        </w:rPr>
        <w:t xml:space="preserve">а Заказчик обязуется принять и </w:t>
      </w:r>
      <w:r w:rsidR="002943CF">
        <w:rPr>
          <w:rFonts w:ascii="Times New Roman" w:eastAsia="Times New Roman" w:hAnsi="Times New Roman" w:cs="Times New Roman"/>
          <w:sz w:val="28"/>
          <w:szCs w:val="28"/>
        </w:rPr>
        <w:t>оплатить выполненные работы</w:t>
      </w:r>
      <w:r w:rsidR="000129B2" w:rsidRPr="000129B2">
        <w:rPr>
          <w:rFonts w:ascii="Times New Roman" w:eastAsia="Times New Roman" w:hAnsi="Times New Roman" w:cs="Times New Roman"/>
          <w:sz w:val="28"/>
          <w:szCs w:val="28"/>
        </w:rPr>
        <w:t xml:space="preserve"> в порядке и на условиях, предусмотренных настоящим Контрактом.</w:t>
      </w:r>
    </w:p>
    <w:p w14:paraId="298D7B1A" w14:textId="77777777" w:rsidR="00CC05A0" w:rsidRPr="00CC05A0" w:rsidRDefault="00CC05A0" w:rsidP="003A5418">
      <w:pPr>
        <w:pStyle w:val="ad"/>
        <w:jc w:val="center"/>
        <w:rPr>
          <w:rFonts w:ascii="Times New Roman" w:hAnsi="Times New Roman" w:cs="Times New Roman"/>
          <w:b/>
          <w:sz w:val="28"/>
          <w:szCs w:val="28"/>
        </w:rPr>
      </w:pPr>
      <w:bookmarkStart w:id="0" w:name="Par690"/>
      <w:bookmarkStart w:id="1" w:name="Par692"/>
      <w:bookmarkEnd w:id="0"/>
      <w:bookmarkEnd w:id="1"/>
      <w:r w:rsidRPr="00CC05A0">
        <w:rPr>
          <w:rFonts w:ascii="Times New Roman" w:hAnsi="Times New Roman" w:cs="Times New Roman"/>
          <w:b/>
          <w:sz w:val="28"/>
          <w:szCs w:val="28"/>
        </w:rPr>
        <w:t>2.</w:t>
      </w:r>
      <w:r w:rsidRPr="00CC05A0">
        <w:rPr>
          <w:rFonts w:ascii="Times New Roman" w:hAnsi="Times New Roman" w:cs="Times New Roman"/>
          <w:b/>
          <w:sz w:val="28"/>
          <w:szCs w:val="28"/>
        </w:rPr>
        <w:tab/>
        <w:t>Цена Контракта и порядок расчетов</w:t>
      </w:r>
    </w:p>
    <w:p w14:paraId="1F846650" w14:textId="37ED8E63" w:rsidR="0031475E" w:rsidRPr="00D814CF" w:rsidRDefault="00817E05" w:rsidP="009B7BFF">
      <w:pPr>
        <w:pStyle w:val="a7"/>
        <w:spacing w:after="0" w:line="240" w:lineRule="auto"/>
        <w:ind w:left="0" w:firstLine="709"/>
        <w:jc w:val="both"/>
        <w:rPr>
          <w:rFonts w:ascii="Times New Roman" w:hAnsi="Times New Roman"/>
          <w:sz w:val="28"/>
          <w:szCs w:val="28"/>
        </w:rPr>
      </w:pPr>
      <w:bookmarkStart w:id="2" w:name="Par694"/>
      <w:bookmarkEnd w:id="2"/>
      <w:r>
        <w:rPr>
          <w:rFonts w:ascii="Times New Roman" w:hAnsi="Times New Roman" w:cs="Times New Roman"/>
          <w:sz w:val="28"/>
          <w:szCs w:val="28"/>
        </w:rPr>
        <w:t>2.1</w:t>
      </w:r>
      <w:r w:rsidR="007D2EB9">
        <w:rPr>
          <w:rFonts w:ascii="Times New Roman" w:hAnsi="Times New Roman" w:cs="Times New Roman"/>
          <w:sz w:val="28"/>
          <w:szCs w:val="28"/>
        </w:rPr>
        <w:t>.</w:t>
      </w:r>
      <w:r w:rsidR="0031475E" w:rsidRPr="00D814CF">
        <w:rPr>
          <w:rFonts w:ascii="Times New Roman" w:hAnsi="Times New Roman"/>
          <w:sz w:val="28"/>
          <w:szCs w:val="28"/>
        </w:rPr>
        <w:t xml:space="preserve"> Цена Контракта составляет </w:t>
      </w:r>
      <w:r w:rsidR="005D4642">
        <w:rPr>
          <w:rFonts w:ascii="Times New Roman" w:hAnsi="Times New Roman"/>
          <w:sz w:val="28"/>
          <w:szCs w:val="28"/>
        </w:rPr>
        <w:t xml:space="preserve">39 500 000 </w:t>
      </w:r>
      <w:r w:rsidR="0031475E" w:rsidRPr="00D814CF">
        <w:rPr>
          <w:rFonts w:ascii="Times New Roman" w:hAnsi="Times New Roman"/>
          <w:sz w:val="28"/>
          <w:szCs w:val="28"/>
        </w:rPr>
        <w:t>(</w:t>
      </w:r>
      <w:r w:rsidR="005D4642">
        <w:rPr>
          <w:rFonts w:ascii="Times New Roman" w:hAnsi="Times New Roman"/>
          <w:sz w:val="28"/>
          <w:szCs w:val="28"/>
        </w:rPr>
        <w:t>Тридцать девять пятьсот тысяч</w:t>
      </w:r>
      <w:r w:rsidR="0031475E" w:rsidRPr="00D814CF">
        <w:rPr>
          <w:rFonts w:ascii="Times New Roman" w:hAnsi="Times New Roman"/>
          <w:sz w:val="28"/>
          <w:szCs w:val="28"/>
        </w:rPr>
        <w:t xml:space="preserve">) рублей </w:t>
      </w:r>
      <w:r w:rsidR="005D4642">
        <w:rPr>
          <w:rFonts w:ascii="Times New Roman" w:hAnsi="Times New Roman"/>
          <w:sz w:val="28"/>
          <w:szCs w:val="28"/>
        </w:rPr>
        <w:t>00</w:t>
      </w:r>
      <w:r w:rsidR="0031475E" w:rsidRPr="00D814CF">
        <w:rPr>
          <w:rFonts w:ascii="Times New Roman" w:hAnsi="Times New Roman"/>
          <w:sz w:val="28"/>
          <w:szCs w:val="28"/>
        </w:rPr>
        <w:t xml:space="preserve"> копеек, НДС не облагается, в связи с применением упрощенной системы налогообложения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14:paraId="3555D2B2" w14:textId="77777777" w:rsidR="00CC05A0" w:rsidRDefault="00CC05A0" w:rsidP="009B7BFF">
      <w:pPr>
        <w:pStyle w:val="ad"/>
        <w:ind w:firstLine="709"/>
        <w:jc w:val="both"/>
        <w:rPr>
          <w:rFonts w:ascii="Times New Roman" w:hAnsi="Times New Roman" w:cs="Times New Roman"/>
          <w:color w:val="000000"/>
          <w:sz w:val="28"/>
          <w:szCs w:val="28"/>
          <w:shd w:val="clear" w:color="auto" w:fill="FFFFFF"/>
        </w:rPr>
      </w:pPr>
      <w:r w:rsidRPr="00CC05A0">
        <w:rPr>
          <w:rFonts w:ascii="Times New Roman" w:hAnsi="Times New Roman" w:cs="Times New Roman"/>
          <w:sz w:val="28"/>
          <w:szCs w:val="28"/>
        </w:rPr>
        <w:lastRenderedPageBreak/>
        <w:t xml:space="preserve">2.2. </w:t>
      </w:r>
      <w:r w:rsidR="00645F14">
        <w:rPr>
          <w:rFonts w:ascii="Times New Roman" w:hAnsi="Times New Roman" w:cs="Times New Roman"/>
          <w:color w:val="000000"/>
          <w:sz w:val="28"/>
          <w:szCs w:val="28"/>
          <w:shd w:val="clear" w:color="auto" w:fill="FFFFFF"/>
        </w:rPr>
        <w:t xml:space="preserve">Оплата работ </w:t>
      </w:r>
      <w:r w:rsidRPr="00CC05A0">
        <w:rPr>
          <w:rFonts w:ascii="Times New Roman" w:hAnsi="Times New Roman" w:cs="Times New Roman"/>
          <w:color w:val="000000"/>
          <w:sz w:val="28"/>
          <w:szCs w:val="28"/>
          <w:shd w:val="clear" w:color="auto" w:fill="FFFFFF"/>
        </w:rPr>
        <w:t xml:space="preserve">осуществляется в рублях Российской Федерации из </w:t>
      </w:r>
      <w:r w:rsidR="009B7BFF" w:rsidRPr="009B7BFF">
        <w:rPr>
          <w:rFonts w:ascii="Times New Roman" w:hAnsi="Times New Roman" w:cs="Times New Roman"/>
          <w:sz w:val="28"/>
          <w:szCs w:val="28"/>
        </w:rPr>
        <w:t>ины</w:t>
      </w:r>
      <w:r w:rsidR="009B7BFF">
        <w:rPr>
          <w:rFonts w:ascii="Times New Roman" w:hAnsi="Times New Roman" w:cs="Times New Roman"/>
          <w:sz w:val="28"/>
          <w:szCs w:val="28"/>
        </w:rPr>
        <w:t>х межбюджетных</w:t>
      </w:r>
      <w:r w:rsidR="009B7BFF" w:rsidRPr="009B7BFF">
        <w:rPr>
          <w:rFonts w:ascii="Times New Roman" w:hAnsi="Times New Roman" w:cs="Times New Roman"/>
          <w:sz w:val="28"/>
          <w:szCs w:val="28"/>
        </w:rPr>
        <w:t xml:space="preserve"> трансферт из бюджета городского поселения Солнечногорск бюджету</w:t>
      </w:r>
      <w:r w:rsidR="009B7BFF">
        <w:rPr>
          <w:rFonts w:ascii="Times New Roman" w:hAnsi="Times New Roman" w:cs="Times New Roman"/>
          <w:sz w:val="28"/>
          <w:szCs w:val="28"/>
        </w:rPr>
        <w:t xml:space="preserve"> </w:t>
      </w:r>
      <w:r w:rsidR="009B7BFF" w:rsidRPr="009B7BFF">
        <w:rPr>
          <w:rFonts w:ascii="Times New Roman" w:hAnsi="Times New Roman" w:cs="Times New Roman"/>
          <w:sz w:val="28"/>
          <w:szCs w:val="28"/>
        </w:rPr>
        <w:t>Солнечногорского муниципального района Московской области</w:t>
      </w:r>
      <w:r w:rsidR="00D00C56">
        <w:rPr>
          <w:rFonts w:ascii="Times New Roman" w:hAnsi="Times New Roman" w:cs="Times New Roman"/>
          <w:color w:val="000000"/>
          <w:sz w:val="28"/>
          <w:szCs w:val="28"/>
          <w:shd w:val="clear" w:color="auto" w:fill="FFFFFF"/>
        </w:rPr>
        <w:t>:</w:t>
      </w:r>
    </w:p>
    <w:p w14:paraId="3880C304" w14:textId="5D6A72AD" w:rsidR="0031475E" w:rsidRPr="009C231B" w:rsidRDefault="003A5418" w:rsidP="009B7BFF">
      <w:pPr>
        <w:pStyle w:val="ad"/>
        <w:ind w:firstLine="709"/>
        <w:jc w:val="both"/>
        <w:rPr>
          <w:rFonts w:ascii="Times New Roman" w:hAnsi="Times New Roman" w:cs="Times New Roman"/>
          <w:sz w:val="28"/>
          <w:szCs w:val="28"/>
          <w:shd w:val="clear" w:color="auto" w:fill="F5F5F5"/>
        </w:rPr>
      </w:pPr>
      <w:r w:rsidRPr="009C231B">
        <w:rPr>
          <w:rFonts w:ascii="Times New Roman" w:hAnsi="Times New Roman" w:cs="Times New Roman"/>
          <w:sz w:val="28"/>
          <w:szCs w:val="28"/>
        </w:rPr>
        <w:t>ИКЗ</w:t>
      </w:r>
      <w:r w:rsidR="00CC05A0" w:rsidRPr="009C231B">
        <w:rPr>
          <w:rFonts w:ascii="Times New Roman" w:hAnsi="Times New Roman" w:cs="Times New Roman"/>
          <w:sz w:val="28"/>
          <w:szCs w:val="28"/>
        </w:rPr>
        <w:t xml:space="preserve">: </w:t>
      </w:r>
      <w:r w:rsidR="009B7BFF" w:rsidRPr="009C231B">
        <w:rPr>
          <w:rFonts w:ascii="Times New Roman" w:hAnsi="Times New Roman" w:cs="Times New Roman"/>
          <w:sz w:val="28"/>
          <w:szCs w:val="28"/>
          <w:shd w:val="clear" w:color="auto" w:fill="FFFFFF"/>
        </w:rPr>
        <w:t>19-</w:t>
      </w:r>
      <w:r w:rsidR="009C231B" w:rsidRPr="009C231B">
        <w:rPr>
          <w:rFonts w:ascii="Times New Roman" w:hAnsi="Times New Roman" w:cs="Times New Roman"/>
          <w:sz w:val="28"/>
          <w:szCs w:val="28"/>
          <w:shd w:val="clear" w:color="auto" w:fill="FFFFFF"/>
        </w:rPr>
        <w:t>35044013302504401001</w:t>
      </w:r>
      <w:r w:rsidR="009C231B" w:rsidRPr="00D042ED">
        <w:rPr>
          <w:rFonts w:ascii="Times New Roman" w:hAnsi="Times New Roman" w:cs="Times New Roman"/>
          <w:sz w:val="28"/>
          <w:szCs w:val="28"/>
          <w:shd w:val="clear" w:color="auto" w:fill="FFFFFF"/>
        </w:rPr>
        <w:t>-</w:t>
      </w:r>
      <w:r w:rsidR="009C231B" w:rsidRPr="009C231B">
        <w:rPr>
          <w:rFonts w:ascii="Times New Roman" w:hAnsi="Times New Roman" w:cs="Times New Roman"/>
          <w:sz w:val="28"/>
          <w:szCs w:val="28"/>
          <w:shd w:val="clear" w:color="auto" w:fill="FFFFFF"/>
        </w:rPr>
        <w:t>0140</w:t>
      </w:r>
      <w:r w:rsidR="009B7BFF" w:rsidRPr="009C231B">
        <w:rPr>
          <w:rFonts w:ascii="Times New Roman" w:hAnsi="Times New Roman" w:cs="Times New Roman"/>
          <w:sz w:val="28"/>
          <w:szCs w:val="28"/>
          <w:shd w:val="clear" w:color="auto" w:fill="FFFFFF"/>
        </w:rPr>
        <w:t>-001-</w:t>
      </w:r>
      <w:r w:rsidR="009C231B" w:rsidRPr="009C231B">
        <w:rPr>
          <w:rFonts w:ascii="Times New Roman" w:hAnsi="Times New Roman" w:cs="Times New Roman"/>
          <w:sz w:val="28"/>
          <w:szCs w:val="28"/>
          <w:shd w:val="clear" w:color="auto" w:fill="FFFFFF"/>
        </w:rPr>
        <w:t>7112-414</w:t>
      </w:r>
      <w:r w:rsidR="0031475E" w:rsidRPr="009C231B">
        <w:rPr>
          <w:rFonts w:ascii="Times New Roman" w:hAnsi="Times New Roman" w:cs="Times New Roman"/>
          <w:sz w:val="28"/>
          <w:szCs w:val="28"/>
          <w:shd w:val="clear" w:color="auto" w:fill="FFFFFF"/>
        </w:rPr>
        <w:t>.</w:t>
      </w:r>
    </w:p>
    <w:p w14:paraId="3EC64DD0" w14:textId="77777777" w:rsidR="00CC05A0" w:rsidRPr="00CC05A0" w:rsidRDefault="00772DF3" w:rsidP="009B7BFF">
      <w:pPr>
        <w:pStyle w:val="ad"/>
        <w:ind w:firstLine="709"/>
        <w:jc w:val="both"/>
        <w:rPr>
          <w:rFonts w:ascii="Times New Roman" w:hAnsi="Times New Roman" w:cs="Times New Roman"/>
          <w:sz w:val="28"/>
          <w:szCs w:val="28"/>
        </w:rPr>
      </w:pPr>
      <w:r w:rsidRPr="009C231B">
        <w:rPr>
          <w:rFonts w:ascii="Times New Roman" w:hAnsi="Times New Roman" w:cs="Times New Roman"/>
          <w:sz w:val="28"/>
          <w:szCs w:val="28"/>
        </w:rPr>
        <w:t xml:space="preserve">2.3. </w:t>
      </w:r>
      <w:r w:rsidR="00CC05A0" w:rsidRPr="009C231B">
        <w:rPr>
          <w:rFonts w:ascii="Times New Roman" w:hAnsi="Times New Roman" w:cs="Times New Roman"/>
          <w:sz w:val="28"/>
          <w:szCs w:val="28"/>
        </w:rPr>
        <w:t>Цена Контракта указана с учетом всех расходов</w:t>
      </w:r>
      <w:r w:rsidR="00CC05A0" w:rsidRPr="0031475E">
        <w:rPr>
          <w:rFonts w:ascii="Times New Roman" w:hAnsi="Times New Roman" w:cs="Times New Roman"/>
          <w:sz w:val="28"/>
          <w:szCs w:val="28"/>
        </w:rPr>
        <w:t xml:space="preserve"> Подрядчика, связанных </w:t>
      </w:r>
      <w:r w:rsidR="00CC05A0" w:rsidRPr="00CC05A0">
        <w:rPr>
          <w:rFonts w:ascii="Times New Roman" w:hAnsi="Times New Roman" w:cs="Times New Roman"/>
          <w:sz w:val="28"/>
          <w:szCs w:val="28"/>
        </w:rPr>
        <w:t>с выполнением работ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14:paraId="58A40AD7" w14:textId="77777777" w:rsidR="00E44BAD" w:rsidRPr="00DE426D" w:rsidRDefault="00E44BAD" w:rsidP="009B7BFF">
      <w:pPr>
        <w:spacing w:after="0" w:line="240" w:lineRule="auto"/>
        <w:ind w:firstLine="709"/>
        <w:jc w:val="both"/>
        <w:rPr>
          <w:rFonts w:ascii="Times New Roman" w:eastAsia="Times New Roman" w:hAnsi="Times New Roman" w:cs="Times New Roman"/>
          <w:sz w:val="28"/>
          <w:szCs w:val="28"/>
          <w:lang w:eastAsia="ru-RU"/>
        </w:rPr>
      </w:pPr>
      <w:r w:rsidRPr="00C60480">
        <w:rPr>
          <w:rFonts w:ascii="Times New Roman" w:eastAsia="Times New Roman" w:hAnsi="Times New Roman" w:cs="Times New Roman"/>
          <w:sz w:val="28"/>
          <w:szCs w:val="28"/>
          <w:lang w:eastAsia="ru-RU"/>
        </w:rPr>
        <w:t>2.4.</w:t>
      </w:r>
      <w:r w:rsidR="00DB2568">
        <w:rPr>
          <w:rFonts w:ascii="Times New Roman" w:eastAsia="Times New Roman" w:hAnsi="Times New Roman" w:cs="Times New Roman"/>
          <w:sz w:val="28"/>
          <w:szCs w:val="28"/>
          <w:lang w:eastAsia="ru-RU"/>
        </w:rPr>
        <w:t xml:space="preserve"> </w:t>
      </w:r>
      <w:r w:rsidRPr="00C60480">
        <w:rPr>
          <w:rFonts w:ascii="Times New Roman" w:eastAsia="Times New Roman" w:hAnsi="Times New Roman" w:cs="Times New Roman"/>
          <w:sz w:val="28"/>
          <w:szCs w:val="28"/>
          <w:lang w:eastAsia="ru-RU"/>
        </w:rPr>
        <w:t>Цена Контракта может быть снижена по соглашению Сторон без изменения предусмотренных Контрактом объема и качества выполняемой работы, и иных условий Контракта.</w:t>
      </w:r>
      <w:bookmarkStart w:id="3" w:name="Par699"/>
      <w:bookmarkEnd w:id="3"/>
    </w:p>
    <w:p w14:paraId="2840B1A0" w14:textId="3FAB0D5C" w:rsidR="00A85B72" w:rsidRDefault="00E44BAD" w:rsidP="009B7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480">
        <w:rPr>
          <w:rFonts w:ascii="Times New Roman" w:eastAsia="Times New Roman" w:hAnsi="Times New Roman" w:cs="Times New Roman"/>
          <w:sz w:val="28"/>
          <w:szCs w:val="28"/>
          <w:lang w:eastAsia="ru-RU"/>
        </w:rPr>
        <w:t>2.5.</w:t>
      </w:r>
      <w:r w:rsidR="00DB2568">
        <w:rPr>
          <w:rFonts w:ascii="Times New Roman" w:eastAsia="Times New Roman" w:hAnsi="Times New Roman" w:cs="Times New Roman"/>
          <w:sz w:val="28"/>
          <w:szCs w:val="28"/>
          <w:lang w:eastAsia="ru-RU"/>
        </w:rPr>
        <w:t xml:space="preserve"> </w:t>
      </w:r>
      <w:r w:rsidR="00963643" w:rsidRPr="0085767E">
        <w:rPr>
          <w:rFonts w:ascii="Times New Roman" w:eastAsia="Times New Roman" w:hAnsi="Times New Roman" w:cs="Times New Roman"/>
          <w:kern w:val="3"/>
          <w:sz w:val="28"/>
          <w:szCs w:val="28"/>
          <w:lang w:eastAsia="ru-RU"/>
        </w:rPr>
        <w:t>Оплата</w:t>
      </w:r>
      <w:r w:rsidR="00147B7B">
        <w:rPr>
          <w:rFonts w:ascii="Times New Roman" w:eastAsia="Times New Roman" w:hAnsi="Times New Roman" w:cs="Times New Roman"/>
          <w:kern w:val="3"/>
          <w:sz w:val="28"/>
          <w:szCs w:val="28"/>
          <w:lang w:eastAsia="ru-RU"/>
        </w:rPr>
        <w:t xml:space="preserve"> выполненных работ производится</w:t>
      </w:r>
      <w:r w:rsidR="00740970">
        <w:rPr>
          <w:rFonts w:ascii="Times New Roman" w:eastAsia="Times New Roman" w:hAnsi="Times New Roman" w:cs="Times New Roman"/>
          <w:kern w:val="3"/>
          <w:sz w:val="28"/>
          <w:szCs w:val="28"/>
          <w:lang w:eastAsia="ru-RU"/>
        </w:rPr>
        <w:t xml:space="preserve"> поэтапно</w:t>
      </w:r>
      <w:r w:rsidR="009B7BFF">
        <w:rPr>
          <w:rFonts w:ascii="Times New Roman" w:eastAsia="Times New Roman" w:hAnsi="Times New Roman" w:cs="Times New Roman"/>
          <w:kern w:val="3"/>
          <w:sz w:val="28"/>
          <w:szCs w:val="28"/>
          <w:lang w:eastAsia="ru-RU"/>
        </w:rPr>
        <w:t xml:space="preserve"> </w:t>
      </w:r>
      <w:r w:rsidR="00963643" w:rsidRPr="0085767E">
        <w:rPr>
          <w:rFonts w:ascii="Times New Roman" w:eastAsia="Times New Roman" w:hAnsi="Times New Roman" w:cs="Times New Roman"/>
          <w:kern w:val="3"/>
          <w:sz w:val="28"/>
          <w:szCs w:val="28"/>
          <w:lang w:eastAsia="ru-RU"/>
        </w:rPr>
        <w:t xml:space="preserve">на основании предъявленного </w:t>
      </w:r>
      <w:r w:rsidR="00072707" w:rsidRPr="0085767E">
        <w:rPr>
          <w:rFonts w:ascii="Times New Roman" w:eastAsia="Times New Roman" w:hAnsi="Times New Roman" w:cs="Times New Roman"/>
          <w:kern w:val="3"/>
          <w:sz w:val="28"/>
          <w:szCs w:val="28"/>
          <w:lang w:eastAsia="ru-RU"/>
        </w:rPr>
        <w:t>П</w:t>
      </w:r>
      <w:r w:rsidR="00E22ED4" w:rsidRPr="0085767E">
        <w:rPr>
          <w:rFonts w:ascii="Times New Roman" w:eastAsia="Times New Roman" w:hAnsi="Times New Roman" w:cs="Times New Roman"/>
          <w:kern w:val="3"/>
          <w:sz w:val="28"/>
          <w:szCs w:val="28"/>
          <w:lang w:eastAsia="ru-RU"/>
        </w:rPr>
        <w:t>одрядчиком</w:t>
      </w:r>
      <w:r w:rsidR="00963643" w:rsidRPr="0085767E">
        <w:rPr>
          <w:rFonts w:ascii="Times New Roman" w:eastAsia="Times New Roman" w:hAnsi="Times New Roman" w:cs="Times New Roman"/>
          <w:kern w:val="3"/>
          <w:sz w:val="28"/>
          <w:szCs w:val="28"/>
          <w:lang w:eastAsia="ru-RU"/>
        </w:rPr>
        <w:t xml:space="preserve"> Заказчику счета</w:t>
      </w:r>
      <w:r w:rsidR="006C7A2A">
        <w:rPr>
          <w:rFonts w:ascii="Times New Roman" w:eastAsia="Times New Roman" w:hAnsi="Times New Roman" w:cs="Times New Roman"/>
          <w:kern w:val="3"/>
          <w:sz w:val="28"/>
          <w:szCs w:val="28"/>
          <w:lang w:eastAsia="ru-RU"/>
        </w:rPr>
        <w:t>, ,</w:t>
      </w:r>
      <w:r w:rsidR="00963643" w:rsidRPr="0085767E">
        <w:rPr>
          <w:rFonts w:ascii="Times New Roman" w:eastAsia="Times New Roman" w:hAnsi="Times New Roman" w:cs="Times New Roman"/>
          <w:kern w:val="3"/>
          <w:sz w:val="28"/>
          <w:szCs w:val="28"/>
          <w:lang w:eastAsia="ru-RU"/>
        </w:rPr>
        <w:t xml:space="preserve"> после подписания Заказчиком </w:t>
      </w:r>
      <w:r w:rsidR="00740970">
        <w:rPr>
          <w:rFonts w:ascii="Times New Roman" w:eastAsia="Times New Roman" w:hAnsi="Times New Roman" w:cs="Times New Roman"/>
          <w:kern w:val="3"/>
          <w:sz w:val="28"/>
          <w:szCs w:val="28"/>
          <w:lang w:eastAsia="ru-RU"/>
        </w:rPr>
        <w:t>документа о приемке, определенного Календарным планом</w:t>
      </w:r>
      <w:r w:rsidR="003468BF" w:rsidRPr="0085767E">
        <w:rPr>
          <w:rFonts w:ascii="Times New Roman" w:eastAsia="Times New Roman" w:hAnsi="Times New Roman" w:cs="Times New Roman"/>
          <w:kern w:val="3"/>
          <w:sz w:val="28"/>
          <w:szCs w:val="28"/>
          <w:lang w:eastAsia="ru-RU"/>
        </w:rPr>
        <w:t>, а также документов, указанных в п.4.1</w:t>
      </w:r>
      <w:r w:rsidR="00963643" w:rsidRPr="0085767E">
        <w:rPr>
          <w:rFonts w:ascii="Times New Roman" w:eastAsia="Times New Roman" w:hAnsi="Times New Roman" w:cs="Times New Roman"/>
          <w:kern w:val="3"/>
          <w:sz w:val="28"/>
          <w:szCs w:val="28"/>
          <w:lang w:eastAsia="ru-RU"/>
        </w:rPr>
        <w:t xml:space="preserve">, путем безналичного перечисления на расчетный </w:t>
      </w:r>
      <w:r w:rsidR="00963643" w:rsidRPr="00434996">
        <w:rPr>
          <w:rFonts w:ascii="Times New Roman" w:eastAsia="Times New Roman" w:hAnsi="Times New Roman" w:cs="Times New Roman"/>
          <w:kern w:val="3"/>
          <w:sz w:val="28"/>
          <w:szCs w:val="28"/>
          <w:lang w:eastAsia="ru-RU"/>
        </w:rPr>
        <w:t xml:space="preserve">счет </w:t>
      </w:r>
      <w:r w:rsidR="00072707" w:rsidRPr="00434996">
        <w:rPr>
          <w:rFonts w:ascii="Times New Roman" w:eastAsia="Times New Roman" w:hAnsi="Times New Roman" w:cs="Times New Roman"/>
          <w:kern w:val="3"/>
          <w:sz w:val="28"/>
          <w:szCs w:val="28"/>
          <w:lang w:eastAsia="ru-RU"/>
        </w:rPr>
        <w:t>П</w:t>
      </w:r>
      <w:r w:rsidR="00E22ED4" w:rsidRPr="00434996">
        <w:rPr>
          <w:rFonts w:ascii="Times New Roman" w:eastAsia="Times New Roman" w:hAnsi="Times New Roman" w:cs="Times New Roman"/>
          <w:kern w:val="3"/>
          <w:sz w:val="28"/>
          <w:szCs w:val="28"/>
          <w:lang w:eastAsia="ru-RU"/>
        </w:rPr>
        <w:t>одрядчика</w:t>
      </w:r>
      <w:r w:rsidR="00963643" w:rsidRPr="00434996">
        <w:rPr>
          <w:rFonts w:ascii="Times New Roman" w:eastAsia="Times New Roman" w:hAnsi="Times New Roman" w:cs="Times New Roman"/>
          <w:kern w:val="3"/>
          <w:sz w:val="28"/>
          <w:szCs w:val="28"/>
          <w:lang w:eastAsia="ru-RU"/>
        </w:rPr>
        <w:t xml:space="preserve"> денежных средств </w:t>
      </w:r>
      <w:r w:rsidR="002833E8" w:rsidRPr="00434996">
        <w:rPr>
          <w:rFonts w:ascii="Times New Roman" w:hAnsi="Times New Roman" w:cs="Times New Roman"/>
          <w:color w:val="000000"/>
          <w:kern w:val="3"/>
          <w:sz w:val="28"/>
        </w:rPr>
        <w:t>в срок, не более</w:t>
      </w:r>
      <w:r w:rsidR="00147B7B">
        <w:rPr>
          <w:rFonts w:ascii="Times New Roman" w:hAnsi="Times New Roman" w:cs="Times New Roman"/>
          <w:color w:val="000000"/>
          <w:kern w:val="3"/>
          <w:sz w:val="28"/>
        </w:rPr>
        <w:t xml:space="preserve"> чем в течение 15 (пятнадцати) </w:t>
      </w:r>
      <w:r w:rsidR="002833E8" w:rsidRPr="00434996">
        <w:rPr>
          <w:rFonts w:ascii="Times New Roman" w:hAnsi="Times New Roman" w:cs="Times New Roman"/>
          <w:color w:val="000000"/>
          <w:kern w:val="3"/>
          <w:sz w:val="28"/>
        </w:rPr>
        <w:t>рабочих дней после подписания</w:t>
      </w:r>
      <w:r w:rsidR="00D45224">
        <w:rPr>
          <w:rFonts w:ascii="Times New Roman" w:hAnsi="Times New Roman" w:cs="Times New Roman"/>
          <w:color w:val="000000"/>
          <w:kern w:val="3"/>
          <w:sz w:val="28"/>
        </w:rPr>
        <w:t xml:space="preserve"> </w:t>
      </w:r>
      <w:r w:rsidR="002833E8" w:rsidRPr="00434996">
        <w:rPr>
          <w:rFonts w:ascii="Times New Roman" w:hAnsi="Times New Roman" w:cs="Times New Roman"/>
          <w:color w:val="000000"/>
          <w:kern w:val="3"/>
          <w:sz w:val="28"/>
        </w:rPr>
        <w:t>Заказчиком</w:t>
      </w:r>
      <w:r w:rsidR="00D45224">
        <w:rPr>
          <w:rFonts w:ascii="Times New Roman" w:hAnsi="Times New Roman" w:cs="Times New Roman"/>
          <w:color w:val="000000"/>
          <w:kern w:val="3"/>
          <w:sz w:val="28"/>
        </w:rPr>
        <w:t xml:space="preserve"> </w:t>
      </w:r>
      <w:r w:rsidR="001E301C">
        <w:rPr>
          <w:rFonts w:ascii="Times New Roman" w:hAnsi="Times New Roman" w:cs="Times New Roman"/>
          <w:sz w:val="28"/>
          <w:szCs w:val="28"/>
        </w:rPr>
        <w:t>документа о приемке, определенного Календарным планом</w:t>
      </w:r>
      <w:r w:rsidR="00A85B72" w:rsidRPr="0085767E">
        <w:rPr>
          <w:rFonts w:ascii="Times New Roman" w:hAnsi="Times New Roman" w:cs="Times New Roman"/>
          <w:sz w:val="28"/>
          <w:szCs w:val="28"/>
        </w:rPr>
        <w:t>,</w:t>
      </w:r>
      <w:r w:rsidR="00D20EF5">
        <w:rPr>
          <w:rFonts w:ascii="Times New Roman" w:hAnsi="Times New Roman" w:cs="Times New Roman"/>
          <w:sz w:val="28"/>
          <w:szCs w:val="28"/>
        </w:rPr>
        <w:t xml:space="preserve"> в размере, установленном Календарным планом по каждому этапу,</w:t>
      </w:r>
      <w:r w:rsidR="00A85B72" w:rsidRPr="0085767E">
        <w:rPr>
          <w:rFonts w:ascii="Times New Roman" w:hAnsi="Times New Roman" w:cs="Times New Roman"/>
          <w:sz w:val="28"/>
          <w:szCs w:val="28"/>
        </w:rPr>
        <w:t xml:space="preserve"> с учетом положений пункта 2.9 Контракта.</w:t>
      </w:r>
    </w:p>
    <w:p w14:paraId="54EB0098" w14:textId="77777777" w:rsidR="00E44BAD" w:rsidRPr="00C60480" w:rsidRDefault="00E44BAD" w:rsidP="009B7BFF">
      <w:pPr>
        <w:widowControl w:val="0"/>
        <w:suppressAutoHyphens/>
        <w:spacing w:after="0" w:line="240" w:lineRule="auto"/>
        <w:ind w:firstLine="709"/>
        <w:jc w:val="both"/>
        <w:textAlignment w:val="baseline"/>
        <w:rPr>
          <w:rFonts w:ascii="Times New Roman" w:eastAsia="Calibri" w:hAnsi="Times New Roman" w:cs="Times New Roman"/>
          <w:kern w:val="3"/>
          <w:sz w:val="28"/>
          <w:szCs w:val="28"/>
          <w:lang w:eastAsia="ar-SA"/>
        </w:rPr>
      </w:pPr>
      <w:r w:rsidRPr="00C60480">
        <w:rPr>
          <w:rFonts w:ascii="Times New Roman" w:eastAsia="Calibri" w:hAnsi="Times New Roman" w:cs="Times New Roman"/>
          <w:spacing w:val="-4"/>
          <w:kern w:val="1"/>
          <w:sz w:val="28"/>
          <w:szCs w:val="28"/>
          <w:lang w:eastAsia="ar-SA"/>
        </w:rPr>
        <w:t>2.6.</w:t>
      </w:r>
      <w:r w:rsidR="00DB2568">
        <w:rPr>
          <w:rFonts w:ascii="Times New Roman" w:eastAsia="Calibri" w:hAnsi="Times New Roman" w:cs="Times New Roman"/>
          <w:spacing w:val="-4"/>
          <w:kern w:val="1"/>
          <w:sz w:val="28"/>
          <w:szCs w:val="28"/>
          <w:lang w:eastAsia="ar-SA"/>
        </w:rPr>
        <w:t xml:space="preserve"> </w:t>
      </w:r>
      <w:r w:rsidRPr="00C60480">
        <w:rPr>
          <w:rFonts w:ascii="Times New Roman" w:eastAsia="Calibri" w:hAnsi="Times New Roman" w:cs="Times New Roman"/>
          <w:kern w:val="3"/>
          <w:sz w:val="28"/>
          <w:szCs w:val="28"/>
          <w:lang w:eastAsia="ar-SA"/>
        </w:rPr>
        <w:t xml:space="preserve">В случае изменения своего расчетного счета </w:t>
      </w:r>
      <w:r w:rsidR="00072707">
        <w:rPr>
          <w:rFonts w:ascii="Times New Roman" w:eastAsia="Calibri" w:hAnsi="Times New Roman" w:cs="Times New Roman"/>
          <w:kern w:val="3"/>
          <w:sz w:val="28"/>
          <w:szCs w:val="28"/>
          <w:lang w:eastAsia="ar-SA"/>
        </w:rPr>
        <w:t>П</w:t>
      </w:r>
      <w:r w:rsidR="00E22ED4" w:rsidRPr="00C60480">
        <w:rPr>
          <w:rFonts w:ascii="Times New Roman" w:eastAsia="Calibri" w:hAnsi="Times New Roman" w:cs="Times New Roman"/>
          <w:kern w:val="3"/>
          <w:sz w:val="28"/>
          <w:szCs w:val="28"/>
          <w:lang w:eastAsia="ar-SA"/>
        </w:rPr>
        <w:t>одрядчик</w:t>
      </w:r>
      <w:r w:rsidRPr="00C60480">
        <w:rPr>
          <w:rFonts w:ascii="Times New Roman" w:eastAsia="Calibri" w:hAnsi="Times New Roman" w:cs="Times New Roman"/>
          <w:kern w:val="3"/>
          <w:sz w:val="28"/>
          <w:szCs w:val="28"/>
          <w:lang w:eastAsia="ar-SA"/>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Контракте счет </w:t>
      </w:r>
      <w:r w:rsidR="00072707">
        <w:rPr>
          <w:rFonts w:ascii="Times New Roman" w:eastAsia="Calibri" w:hAnsi="Times New Roman" w:cs="Times New Roman"/>
          <w:kern w:val="3"/>
          <w:sz w:val="28"/>
          <w:szCs w:val="28"/>
          <w:lang w:eastAsia="ar-SA"/>
        </w:rPr>
        <w:t>П</w:t>
      </w:r>
      <w:r w:rsidR="00E22ED4" w:rsidRPr="00C60480">
        <w:rPr>
          <w:rFonts w:ascii="Times New Roman" w:eastAsia="Calibri" w:hAnsi="Times New Roman" w:cs="Times New Roman"/>
          <w:kern w:val="3"/>
          <w:sz w:val="28"/>
          <w:szCs w:val="28"/>
          <w:lang w:eastAsia="ar-SA"/>
        </w:rPr>
        <w:t>одрядчика</w:t>
      </w:r>
      <w:r w:rsidRPr="00C60480">
        <w:rPr>
          <w:rFonts w:ascii="Times New Roman" w:eastAsia="Calibri" w:hAnsi="Times New Roman" w:cs="Times New Roman"/>
          <w:kern w:val="3"/>
          <w:sz w:val="28"/>
          <w:szCs w:val="28"/>
          <w:lang w:eastAsia="ar-SA"/>
        </w:rPr>
        <w:t>, обязанность Заказчика по оплате выполненных работ будет считаться исполненной надлежащим образом.</w:t>
      </w:r>
    </w:p>
    <w:p w14:paraId="5682AD45" w14:textId="77777777" w:rsidR="00E44BAD" w:rsidRPr="00C60480" w:rsidRDefault="00E44BAD" w:rsidP="009B7BFF">
      <w:pPr>
        <w:widowControl w:val="0"/>
        <w:autoSpaceDN w:val="0"/>
        <w:spacing w:after="0" w:line="240" w:lineRule="auto"/>
        <w:ind w:firstLine="709"/>
        <w:jc w:val="both"/>
        <w:textAlignment w:val="baseline"/>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kern w:val="3"/>
          <w:sz w:val="28"/>
          <w:szCs w:val="28"/>
          <w:lang w:eastAsia="ru-RU"/>
        </w:rPr>
        <w:t>2.7. Обязательства Заказчика по оплате выполненных работ считаются исполненными</w:t>
      </w:r>
      <w:r w:rsidRPr="00C60480">
        <w:rPr>
          <w:rFonts w:ascii="Times New Roman" w:eastAsia="Arial Unicode MS" w:hAnsi="Times New Roman" w:cs="Times New Roman"/>
          <w:sz w:val="28"/>
          <w:szCs w:val="28"/>
          <w:lang w:eastAsia="ru-RU"/>
        </w:rPr>
        <w:t xml:space="preserve"> с момента списания денежных средств </w:t>
      </w:r>
      <w:r w:rsidR="00A74DDA" w:rsidRPr="00C60480">
        <w:rPr>
          <w:rFonts w:ascii="Times New Roman" w:eastAsia="Arial Unicode MS" w:hAnsi="Times New Roman" w:cs="Times New Roman"/>
          <w:sz w:val="28"/>
          <w:szCs w:val="28"/>
          <w:lang w:eastAsia="ru-RU"/>
        </w:rPr>
        <w:t xml:space="preserve">с банковского счета Заказчика, указанного в </w:t>
      </w:r>
      <w:hyperlink w:anchor="Par267" w:history="1">
        <w:r w:rsidR="00A74DDA" w:rsidRPr="00C60480">
          <w:rPr>
            <w:rFonts w:ascii="Times New Roman" w:eastAsia="Arial Unicode MS" w:hAnsi="Times New Roman" w:cs="Times New Roman"/>
            <w:sz w:val="28"/>
            <w:szCs w:val="28"/>
            <w:lang w:eastAsia="ru-RU"/>
          </w:rPr>
          <w:t>разделе 14</w:t>
        </w:r>
      </w:hyperlink>
      <w:r w:rsidR="00A74DDA" w:rsidRPr="00C60480">
        <w:rPr>
          <w:rFonts w:ascii="Times New Roman" w:eastAsia="Arial Unicode MS" w:hAnsi="Times New Roman" w:cs="Times New Roman"/>
          <w:sz w:val="28"/>
          <w:szCs w:val="28"/>
          <w:lang w:eastAsia="ru-RU"/>
        </w:rPr>
        <w:t xml:space="preserve"> Контракта.</w:t>
      </w:r>
    </w:p>
    <w:p w14:paraId="6E3E190A" w14:textId="77777777" w:rsidR="00E44BAD" w:rsidRPr="00C60480" w:rsidRDefault="00E44BAD" w:rsidP="009B7BFF">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iCs/>
          <w:kern w:val="1"/>
          <w:sz w:val="28"/>
          <w:szCs w:val="28"/>
          <w:lang w:eastAsia="ru-RU"/>
        </w:rPr>
      </w:pPr>
      <w:r w:rsidRPr="00C60480">
        <w:rPr>
          <w:rFonts w:ascii="Times New Roman" w:eastAsia="Times New Roman" w:hAnsi="Times New Roman" w:cs="Times New Roman"/>
          <w:sz w:val="28"/>
          <w:szCs w:val="28"/>
          <w:lang w:eastAsia="ru-RU"/>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работ, предусмотренных Контрактом. </w:t>
      </w:r>
    </w:p>
    <w:p w14:paraId="5F5380D4" w14:textId="77777777" w:rsidR="0031475E" w:rsidRDefault="00FE4EB6" w:rsidP="009B7BFF">
      <w:pPr>
        <w:widowControl w:val="0"/>
        <w:autoSpaceDE w:val="0"/>
        <w:autoSpaceDN w:val="0"/>
        <w:adjustRightInd w:val="0"/>
        <w:spacing w:after="0" w:line="240" w:lineRule="auto"/>
        <w:ind w:firstLine="709"/>
        <w:jc w:val="both"/>
        <w:rPr>
          <w:rFonts w:ascii="Times New Roman" w:hAnsi="Times New Roman"/>
          <w:sz w:val="28"/>
          <w:szCs w:val="28"/>
        </w:rPr>
      </w:pPr>
      <w:r w:rsidRPr="00234824">
        <w:rPr>
          <w:rFonts w:ascii="Times New Roman" w:eastAsia="Arial Unicode MS" w:hAnsi="Times New Roman" w:cs="Times New Roman"/>
          <w:sz w:val="28"/>
          <w:szCs w:val="28"/>
          <w:lang w:eastAsia="ru-RU"/>
        </w:rPr>
        <w:t xml:space="preserve">2.9. </w:t>
      </w:r>
      <w:r w:rsidR="0031475E" w:rsidRPr="002D73A2">
        <w:rPr>
          <w:rFonts w:ascii="Times New Roman" w:hAnsi="Times New Roman"/>
          <w:sz w:val="28"/>
          <w:szCs w:val="28"/>
        </w:rPr>
        <w:t xml:space="preserve">В случае неисполнения или ненадлежащего исполнения </w:t>
      </w:r>
      <w:r w:rsidR="0031475E">
        <w:rPr>
          <w:rFonts w:ascii="Times New Roman" w:hAnsi="Times New Roman"/>
          <w:sz w:val="28"/>
          <w:szCs w:val="28"/>
        </w:rPr>
        <w:t>Подрядчиком</w:t>
      </w:r>
      <w:r w:rsidR="0031475E" w:rsidRPr="002D73A2">
        <w:rPr>
          <w:rFonts w:ascii="Times New Roman" w:hAnsi="Times New Roman"/>
          <w:sz w:val="28"/>
          <w:szCs w:val="28"/>
        </w:rPr>
        <w:t xml:space="preserve"> обязательства, предусмотренного настоящим Контрактом, Заказчик производит оплату по Контракту </w:t>
      </w:r>
      <w:r w:rsidR="0031475E">
        <w:rPr>
          <w:rFonts w:ascii="Times New Roman" w:hAnsi="Times New Roman"/>
          <w:sz w:val="28"/>
          <w:szCs w:val="28"/>
        </w:rPr>
        <w:t xml:space="preserve">за вычетом </w:t>
      </w:r>
      <w:r w:rsidR="0031475E" w:rsidRPr="002D73A2">
        <w:rPr>
          <w:rFonts w:ascii="Times New Roman" w:hAnsi="Times New Roman"/>
          <w:sz w:val="28"/>
          <w:szCs w:val="28"/>
        </w:rPr>
        <w:t>соответствующего размера неустойки.</w:t>
      </w:r>
    </w:p>
    <w:p w14:paraId="218229F2" w14:textId="77777777" w:rsidR="00EE3680" w:rsidRDefault="00FE4EB6" w:rsidP="009B7BFF">
      <w:pPr>
        <w:widowControl w:val="0"/>
        <w:autoSpaceDE w:val="0"/>
        <w:spacing w:after="0" w:line="240" w:lineRule="auto"/>
        <w:ind w:firstLine="709"/>
        <w:jc w:val="both"/>
        <w:rPr>
          <w:rFonts w:ascii="Times New Roman" w:hAnsi="Times New Roman" w:cs="Times New Roman"/>
          <w:sz w:val="28"/>
          <w:szCs w:val="28"/>
        </w:rPr>
      </w:pPr>
      <w:r w:rsidRPr="00753803">
        <w:rPr>
          <w:rFonts w:ascii="Times New Roman" w:hAnsi="Times New Roman" w:cs="Times New Roman"/>
          <w:sz w:val="28"/>
          <w:szCs w:val="28"/>
        </w:rPr>
        <w:t xml:space="preserve">2.10. </w:t>
      </w:r>
      <w:r w:rsidR="00B4267D">
        <w:rPr>
          <w:rFonts w:ascii="Times New Roman" w:hAnsi="Times New Roman" w:cs="Times New Roman"/>
          <w:sz w:val="28"/>
          <w:szCs w:val="28"/>
        </w:rPr>
        <w:t>Оплата контракта</w:t>
      </w:r>
      <w:r>
        <w:rPr>
          <w:rFonts w:ascii="Times New Roman" w:hAnsi="Times New Roman" w:cs="Times New Roman"/>
          <w:sz w:val="28"/>
          <w:szCs w:val="28"/>
        </w:rPr>
        <w:t xml:space="preserve">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w:t>
      </w:r>
      <w:r>
        <w:rPr>
          <w:rFonts w:ascii="Times New Roman" w:hAnsi="Times New Roman" w:cs="Times New Roman"/>
          <w:sz w:val="28"/>
          <w:szCs w:val="28"/>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657AB9">
        <w:rPr>
          <w:rFonts w:ascii="Times New Roman" w:hAnsi="Times New Roman" w:cs="Times New Roman"/>
          <w:sz w:val="28"/>
          <w:szCs w:val="28"/>
        </w:rPr>
        <w:t>.</w:t>
      </w:r>
    </w:p>
    <w:p w14:paraId="42E0ADA4" w14:textId="77777777" w:rsidR="00637C3A" w:rsidRPr="00F156C1" w:rsidRDefault="00A16C80" w:rsidP="00F156C1">
      <w:pPr>
        <w:pStyle w:val="a7"/>
        <w:widowControl w:val="0"/>
        <w:numPr>
          <w:ilvl w:val="0"/>
          <w:numId w:val="9"/>
        </w:numPr>
        <w:autoSpaceDE w:val="0"/>
        <w:autoSpaceDN w:val="0"/>
        <w:adjustRightInd w:val="0"/>
        <w:spacing w:after="0" w:line="240" w:lineRule="auto"/>
        <w:jc w:val="center"/>
        <w:outlineLvl w:val="1"/>
        <w:rPr>
          <w:rFonts w:ascii="Times New Roman" w:eastAsia="Arial Unicode MS" w:hAnsi="Times New Roman" w:cs="Times New Roman"/>
          <w:b/>
          <w:sz w:val="28"/>
          <w:szCs w:val="28"/>
          <w:lang w:eastAsia="ru-RU"/>
        </w:rPr>
      </w:pPr>
      <w:r w:rsidRPr="00F156C1">
        <w:rPr>
          <w:rFonts w:ascii="Times New Roman" w:eastAsia="Arial Unicode MS" w:hAnsi="Times New Roman" w:cs="Times New Roman"/>
          <w:b/>
          <w:sz w:val="28"/>
          <w:szCs w:val="28"/>
          <w:lang w:eastAsia="ru-RU"/>
        </w:rPr>
        <w:t>Сроки и место</w:t>
      </w:r>
      <w:r w:rsidR="00637C3A" w:rsidRPr="00F156C1">
        <w:rPr>
          <w:rFonts w:ascii="Times New Roman" w:eastAsia="Arial Unicode MS" w:hAnsi="Times New Roman" w:cs="Times New Roman"/>
          <w:b/>
          <w:sz w:val="28"/>
          <w:szCs w:val="28"/>
          <w:lang w:eastAsia="ru-RU"/>
        </w:rPr>
        <w:t xml:space="preserve"> выполнения работ</w:t>
      </w:r>
    </w:p>
    <w:p w14:paraId="7BD61F19" w14:textId="31FC7528" w:rsidR="00072707" w:rsidRPr="00072707" w:rsidRDefault="00B772BD" w:rsidP="00D452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72707" w:rsidRPr="00072707">
        <w:rPr>
          <w:rFonts w:ascii="Times New Roman" w:hAnsi="Times New Roman" w:cs="Times New Roman"/>
          <w:sz w:val="28"/>
          <w:szCs w:val="28"/>
        </w:rPr>
        <w:t>Подрядчик производит выполнение работ в соответствии с Техническим заданием (Приложение №</w:t>
      </w:r>
      <w:r w:rsidR="005D4642">
        <w:rPr>
          <w:rFonts w:ascii="Times New Roman" w:hAnsi="Times New Roman" w:cs="Times New Roman"/>
          <w:sz w:val="28"/>
          <w:szCs w:val="28"/>
        </w:rPr>
        <w:t>5</w:t>
      </w:r>
      <w:r w:rsidR="00072707" w:rsidRPr="00072707">
        <w:rPr>
          <w:rFonts w:ascii="Times New Roman" w:hAnsi="Times New Roman" w:cs="Times New Roman"/>
          <w:sz w:val="28"/>
          <w:szCs w:val="28"/>
        </w:rPr>
        <w:t xml:space="preserve"> к Контракту)</w:t>
      </w:r>
      <w:bookmarkStart w:id="4" w:name="Par709"/>
      <w:bookmarkEnd w:id="4"/>
      <w:r w:rsidR="006D0F78">
        <w:rPr>
          <w:rFonts w:ascii="Times New Roman" w:hAnsi="Times New Roman" w:cs="Times New Roman"/>
          <w:sz w:val="28"/>
          <w:szCs w:val="28"/>
        </w:rPr>
        <w:t xml:space="preserve"> и Календарным планом (Приложение № </w:t>
      </w:r>
      <w:r w:rsidR="005D4642">
        <w:rPr>
          <w:rFonts w:ascii="Times New Roman" w:hAnsi="Times New Roman" w:cs="Times New Roman"/>
          <w:sz w:val="28"/>
          <w:szCs w:val="28"/>
        </w:rPr>
        <w:t>6</w:t>
      </w:r>
      <w:r w:rsidR="006D0F78">
        <w:rPr>
          <w:rFonts w:ascii="Times New Roman" w:hAnsi="Times New Roman" w:cs="Times New Roman"/>
          <w:sz w:val="28"/>
          <w:szCs w:val="28"/>
        </w:rPr>
        <w:t xml:space="preserve"> к Контракту)</w:t>
      </w:r>
      <w:r w:rsidR="00072707" w:rsidRPr="00072707">
        <w:rPr>
          <w:rFonts w:ascii="Times New Roman" w:hAnsi="Times New Roman" w:cs="Times New Roman"/>
          <w:sz w:val="28"/>
          <w:szCs w:val="28"/>
        </w:rPr>
        <w:t>.</w:t>
      </w:r>
    </w:p>
    <w:p w14:paraId="607407E7" w14:textId="64595B2C" w:rsidR="00072707" w:rsidRDefault="00B772BD" w:rsidP="00D452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6D0F78">
        <w:rPr>
          <w:rFonts w:ascii="Times New Roman" w:hAnsi="Times New Roman" w:cs="Times New Roman"/>
          <w:sz w:val="28"/>
          <w:szCs w:val="28"/>
        </w:rPr>
        <w:t>Окончательный</w:t>
      </w:r>
      <w:r w:rsidR="009C528F">
        <w:rPr>
          <w:rFonts w:ascii="Times New Roman" w:hAnsi="Times New Roman" w:cs="Times New Roman"/>
          <w:sz w:val="28"/>
          <w:szCs w:val="28"/>
        </w:rPr>
        <w:t xml:space="preserve"> с</w:t>
      </w:r>
      <w:r w:rsidR="00227807" w:rsidRPr="00A26234">
        <w:rPr>
          <w:rFonts w:ascii="Times New Roman" w:hAnsi="Times New Roman" w:cs="Times New Roman"/>
          <w:sz w:val="28"/>
          <w:szCs w:val="28"/>
        </w:rPr>
        <w:t>рок выполнения</w:t>
      </w:r>
      <w:r w:rsidR="00072707" w:rsidRPr="00A26234">
        <w:rPr>
          <w:rFonts w:ascii="Times New Roman" w:hAnsi="Times New Roman" w:cs="Times New Roman"/>
          <w:sz w:val="28"/>
          <w:szCs w:val="28"/>
        </w:rPr>
        <w:t xml:space="preserve"> Подрядчиком работ </w:t>
      </w:r>
      <w:r w:rsidR="004C032E" w:rsidRPr="00A26234">
        <w:rPr>
          <w:rFonts w:ascii="Times New Roman" w:hAnsi="Times New Roman" w:cs="Times New Roman"/>
          <w:sz w:val="28"/>
          <w:szCs w:val="28"/>
        </w:rPr>
        <w:t>по на</w:t>
      </w:r>
      <w:r w:rsidR="00B4267D" w:rsidRPr="00A26234">
        <w:rPr>
          <w:rFonts w:ascii="Times New Roman" w:hAnsi="Times New Roman" w:cs="Times New Roman"/>
          <w:sz w:val="28"/>
          <w:szCs w:val="28"/>
        </w:rPr>
        <w:t>стоящему Контракту</w:t>
      </w:r>
      <w:r w:rsidR="006D0F78">
        <w:rPr>
          <w:rFonts w:ascii="Times New Roman" w:hAnsi="Times New Roman" w:cs="Times New Roman"/>
          <w:sz w:val="28"/>
          <w:szCs w:val="28"/>
        </w:rPr>
        <w:t>: 120 календарных дней</w:t>
      </w:r>
      <w:r w:rsidR="00B4267D" w:rsidRPr="00A26234">
        <w:rPr>
          <w:rFonts w:ascii="Times New Roman" w:hAnsi="Times New Roman" w:cs="Times New Roman"/>
          <w:sz w:val="28"/>
          <w:szCs w:val="28"/>
        </w:rPr>
        <w:t xml:space="preserve"> </w:t>
      </w:r>
      <w:r w:rsidR="00D45224" w:rsidRPr="00A26234">
        <w:rPr>
          <w:rFonts w:ascii="Times New Roman" w:hAnsi="Times New Roman" w:cs="Times New Roman"/>
          <w:sz w:val="28"/>
          <w:szCs w:val="28"/>
        </w:rPr>
        <w:t>с</w:t>
      </w:r>
      <w:r w:rsidR="00D45224" w:rsidRPr="00A26234">
        <w:rPr>
          <w:sz w:val="28"/>
          <w:szCs w:val="28"/>
        </w:rPr>
        <w:t xml:space="preserve"> </w:t>
      </w:r>
      <w:r w:rsidR="00D45224" w:rsidRPr="00A26234">
        <w:rPr>
          <w:rFonts w:ascii="Times New Roman" w:hAnsi="Times New Roman" w:cs="Times New Roman"/>
          <w:sz w:val="28"/>
          <w:szCs w:val="28"/>
        </w:rPr>
        <w:t>даты заключения муниципального контракта</w:t>
      </w:r>
      <w:r w:rsidR="000B0930" w:rsidRPr="00A26234">
        <w:rPr>
          <w:rFonts w:ascii="Times New Roman" w:hAnsi="Times New Roman" w:cs="Times New Roman"/>
          <w:sz w:val="28"/>
          <w:szCs w:val="28"/>
        </w:rPr>
        <w:t>.</w:t>
      </w:r>
    </w:p>
    <w:p w14:paraId="5E6012A4" w14:textId="77777777" w:rsidR="00072707" w:rsidRPr="00072707" w:rsidRDefault="00072707" w:rsidP="00D4522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710"/>
      <w:bookmarkEnd w:id="5"/>
      <w:r w:rsidRPr="00072707">
        <w:rPr>
          <w:rFonts w:ascii="Times New Roman" w:hAnsi="Times New Roman" w:cs="Times New Roman"/>
          <w:sz w:val="28"/>
          <w:szCs w:val="28"/>
        </w:rPr>
        <w:t>3.3. Подрядчик вправе досрочно выполнить работы и сдать Заказчику их результат в установленном настоящим Контрактом порядке.</w:t>
      </w:r>
      <w:bookmarkStart w:id="6" w:name="Par712"/>
      <w:bookmarkEnd w:id="6"/>
    </w:p>
    <w:p w14:paraId="26B802BC" w14:textId="77777777" w:rsidR="001D260B" w:rsidRPr="00A26234" w:rsidRDefault="00637C3A" w:rsidP="00A26234">
      <w:pPr>
        <w:spacing w:after="0" w:line="240" w:lineRule="auto"/>
        <w:ind w:firstLine="709"/>
        <w:jc w:val="both"/>
        <w:rPr>
          <w:rFonts w:ascii="Times New Roman" w:hAnsi="Times New Roman" w:cs="Times New Roman"/>
          <w:sz w:val="28"/>
          <w:szCs w:val="28"/>
        </w:rPr>
      </w:pPr>
      <w:r w:rsidRPr="00C60480">
        <w:rPr>
          <w:rFonts w:ascii="Times New Roman" w:eastAsia="DejaVu Sans" w:hAnsi="Times New Roman" w:cs="Times New Roman"/>
          <w:sz w:val="28"/>
          <w:szCs w:val="28"/>
          <w:lang w:eastAsia="ru-RU"/>
        </w:rPr>
        <w:t>3.</w:t>
      </w:r>
      <w:r w:rsidR="00072707">
        <w:rPr>
          <w:rFonts w:ascii="Times New Roman" w:eastAsia="DejaVu Sans" w:hAnsi="Times New Roman" w:cs="Times New Roman"/>
          <w:sz w:val="28"/>
          <w:szCs w:val="28"/>
          <w:lang w:eastAsia="ru-RU"/>
        </w:rPr>
        <w:t>4</w:t>
      </w:r>
      <w:r w:rsidRPr="00C60480">
        <w:rPr>
          <w:rFonts w:ascii="Times New Roman" w:eastAsia="DejaVu Sans" w:hAnsi="Times New Roman" w:cs="Times New Roman"/>
          <w:sz w:val="28"/>
          <w:szCs w:val="28"/>
          <w:lang w:eastAsia="ru-RU"/>
        </w:rPr>
        <w:t>.</w:t>
      </w:r>
      <w:r w:rsidR="00D45224">
        <w:rPr>
          <w:rFonts w:ascii="Times New Roman" w:eastAsia="DejaVu Sans" w:hAnsi="Times New Roman" w:cs="Times New Roman"/>
          <w:sz w:val="28"/>
          <w:szCs w:val="28"/>
          <w:lang w:eastAsia="ru-RU"/>
        </w:rPr>
        <w:t xml:space="preserve"> </w:t>
      </w:r>
      <w:r w:rsidRPr="00C60480">
        <w:rPr>
          <w:rFonts w:ascii="Times New Roman" w:eastAsia="DejaVu Sans" w:hAnsi="Times New Roman" w:cs="Times New Roman"/>
          <w:sz w:val="28"/>
          <w:szCs w:val="28"/>
          <w:lang w:eastAsia="ru-RU"/>
        </w:rPr>
        <w:t xml:space="preserve">Место выполнения </w:t>
      </w:r>
      <w:r w:rsidR="006004CC" w:rsidRPr="00C60480">
        <w:rPr>
          <w:rFonts w:ascii="Times New Roman" w:eastAsia="DejaVu Sans" w:hAnsi="Times New Roman" w:cs="Times New Roman"/>
          <w:sz w:val="28"/>
          <w:szCs w:val="28"/>
          <w:lang w:eastAsia="ru-RU"/>
        </w:rPr>
        <w:t xml:space="preserve">работ: </w:t>
      </w:r>
      <w:r w:rsidR="00A26234" w:rsidRPr="00A26234">
        <w:rPr>
          <w:rFonts w:ascii="Times New Roman" w:hAnsi="Times New Roman" w:cs="Times New Roman"/>
          <w:sz w:val="28"/>
          <w:szCs w:val="28"/>
        </w:rPr>
        <w:t>Участок строительства располагается в границах земельных участков с кадастровыми номерами 50:09:0050626:2509, 50:09:0050626:2501 в северо-западном направлении от</w:t>
      </w:r>
      <w:r w:rsidR="00A26234">
        <w:rPr>
          <w:rFonts w:ascii="Times New Roman" w:hAnsi="Times New Roman" w:cs="Times New Roman"/>
          <w:sz w:val="28"/>
          <w:szCs w:val="28"/>
        </w:rPr>
        <w:t xml:space="preserve"> городского поселения Поварово (п</w:t>
      </w:r>
      <w:r w:rsidR="00A26234" w:rsidRPr="00A26234">
        <w:rPr>
          <w:rFonts w:ascii="Times New Roman" w:hAnsi="Times New Roman" w:cs="Times New Roman"/>
          <w:sz w:val="28"/>
          <w:szCs w:val="28"/>
        </w:rPr>
        <w:t>лощадь, непосредственно выделенная для размещения КПО, составляет 44,4 Га.</w:t>
      </w:r>
      <w:r w:rsidR="00A26234">
        <w:rPr>
          <w:rFonts w:ascii="Times New Roman" w:hAnsi="Times New Roman" w:cs="Times New Roman"/>
          <w:sz w:val="28"/>
          <w:szCs w:val="28"/>
        </w:rPr>
        <w:t>).</w:t>
      </w:r>
    </w:p>
    <w:p w14:paraId="494D4460" w14:textId="77777777" w:rsidR="001D260B" w:rsidRPr="00667C3C" w:rsidRDefault="00C010B8" w:rsidP="00F156C1">
      <w:pPr>
        <w:pStyle w:val="a7"/>
        <w:widowControl w:val="0"/>
        <w:numPr>
          <w:ilvl w:val="0"/>
          <w:numId w:val="9"/>
        </w:numPr>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67C3C">
        <w:rPr>
          <w:rFonts w:ascii="Times New Roman" w:eastAsia="Times New Roman" w:hAnsi="Times New Roman" w:cs="Times New Roman"/>
          <w:b/>
          <w:sz w:val="28"/>
          <w:szCs w:val="28"/>
          <w:lang w:eastAsia="ru-RU"/>
        </w:rPr>
        <w:t>Порядок сдачи-приемки выполненных работ</w:t>
      </w:r>
    </w:p>
    <w:p w14:paraId="54D062C5" w14:textId="705B4912" w:rsidR="00667C3C" w:rsidRPr="00667C3C" w:rsidRDefault="00667C3C" w:rsidP="00B4267D">
      <w:pPr>
        <w:widowControl w:val="0"/>
        <w:autoSpaceDE w:val="0"/>
        <w:autoSpaceDN w:val="0"/>
        <w:adjustRightInd w:val="0"/>
        <w:spacing w:after="0" w:line="240" w:lineRule="auto"/>
        <w:ind w:firstLine="284"/>
        <w:contextualSpacing/>
        <w:jc w:val="both"/>
        <w:rPr>
          <w:rFonts w:ascii="Times New Roman" w:hAnsi="Times New Roman" w:cs="Times New Roman"/>
          <w:sz w:val="28"/>
          <w:szCs w:val="28"/>
        </w:rPr>
      </w:pPr>
      <w:r w:rsidRPr="00667C3C">
        <w:rPr>
          <w:rFonts w:ascii="Times New Roman" w:hAnsi="Times New Roman" w:cs="Times New Roman"/>
          <w:sz w:val="28"/>
          <w:szCs w:val="28"/>
          <w:lang w:eastAsia="ru-RU"/>
        </w:rPr>
        <w:t>4.1.</w:t>
      </w:r>
      <w:r w:rsidRPr="00667C3C">
        <w:rPr>
          <w:rFonts w:ascii="Times New Roman" w:hAnsi="Times New Roman" w:cs="Times New Roman"/>
          <w:sz w:val="28"/>
          <w:szCs w:val="28"/>
        </w:rPr>
        <w:t xml:space="preserve"> Подрядчик предоставляет Заказчику документы посредством Портала исполнения контрактов Единой автоматизированной системы управления закупками Московской обла</w:t>
      </w:r>
      <w:bookmarkStart w:id="7" w:name="_GoBack"/>
      <w:bookmarkEnd w:id="7"/>
      <w:r w:rsidRPr="00667C3C">
        <w:rPr>
          <w:rFonts w:ascii="Times New Roman" w:hAnsi="Times New Roman" w:cs="Times New Roman"/>
          <w:sz w:val="28"/>
          <w:szCs w:val="28"/>
        </w:rPr>
        <w:t xml:space="preserve">сти (далее - ПИК </w:t>
      </w:r>
      <w:r w:rsidRPr="000A6457">
        <w:rPr>
          <w:rFonts w:ascii="Times New Roman" w:hAnsi="Times New Roman" w:cs="Times New Roman"/>
          <w:sz w:val="28"/>
          <w:szCs w:val="28"/>
        </w:rPr>
        <w:t xml:space="preserve">ЕАСУЗ) </w:t>
      </w:r>
      <w:r w:rsidR="007F243C">
        <w:rPr>
          <w:rFonts w:ascii="Times New Roman" w:hAnsi="Times New Roman" w:cs="Times New Roman"/>
          <w:sz w:val="28"/>
          <w:szCs w:val="28"/>
        </w:rPr>
        <w:t>(Приложение №</w:t>
      </w:r>
      <w:r w:rsidR="002541FB">
        <w:rPr>
          <w:rFonts w:ascii="Times New Roman" w:hAnsi="Times New Roman" w:cs="Times New Roman"/>
          <w:sz w:val="28"/>
          <w:szCs w:val="28"/>
        </w:rPr>
        <w:t>6</w:t>
      </w:r>
      <w:r w:rsidR="007F243C">
        <w:rPr>
          <w:rFonts w:ascii="Times New Roman" w:hAnsi="Times New Roman" w:cs="Times New Roman"/>
          <w:sz w:val="28"/>
          <w:szCs w:val="28"/>
        </w:rPr>
        <w:t xml:space="preserve"> к Контракту</w:t>
      </w:r>
      <w:r w:rsidR="00173505" w:rsidRPr="000A6457">
        <w:rPr>
          <w:rFonts w:ascii="Times New Roman" w:hAnsi="Times New Roman" w:cs="Times New Roman"/>
          <w:sz w:val="28"/>
          <w:szCs w:val="28"/>
        </w:rPr>
        <w:t xml:space="preserve">) </w:t>
      </w:r>
      <w:r w:rsidRPr="000A6457">
        <w:rPr>
          <w:rFonts w:ascii="Times New Roman" w:hAnsi="Times New Roman" w:cs="Times New Roman"/>
          <w:sz w:val="28"/>
          <w:szCs w:val="28"/>
        </w:rPr>
        <w:t>в следующем порядке:</w:t>
      </w:r>
    </w:p>
    <w:p w14:paraId="596A0DEF" w14:textId="1CE5E05E" w:rsidR="00E84623" w:rsidRDefault="00E84623" w:rsidP="00322A6B">
      <w:pPr>
        <w:pStyle w:val="ad"/>
        <w:ind w:firstLine="284"/>
        <w:jc w:val="both"/>
        <w:rPr>
          <w:rFonts w:ascii="Times New Roman" w:hAnsi="Times New Roman" w:cs="Times New Roman"/>
          <w:sz w:val="28"/>
          <w:szCs w:val="28"/>
          <w:lang w:eastAsia="ru-RU"/>
        </w:rPr>
      </w:pPr>
      <w:r w:rsidRPr="00BB69F9">
        <w:rPr>
          <w:rFonts w:ascii="Times New Roman" w:hAnsi="Times New Roman" w:cs="Times New Roman"/>
          <w:sz w:val="28"/>
          <w:szCs w:val="28"/>
          <w:lang w:eastAsia="ru-RU"/>
        </w:rPr>
        <w:t>4.</w:t>
      </w:r>
      <w:r w:rsidR="00667C3C" w:rsidRPr="00BB69F9">
        <w:rPr>
          <w:rFonts w:ascii="Times New Roman" w:hAnsi="Times New Roman" w:cs="Times New Roman"/>
          <w:sz w:val="28"/>
          <w:szCs w:val="28"/>
          <w:lang w:eastAsia="ru-RU"/>
        </w:rPr>
        <w:t>1</w:t>
      </w:r>
      <w:r w:rsidRPr="00BB69F9">
        <w:rPr>
          <w:rFonts w:ascii="Times New Roman" w:hAnsi="Times New Roman" w:cs="Times New Roman"/>
          <w:sz w:val="28"/>
          <w:szCs w:val="28"/>
          <w:lang w:eastAsia="ru-RU"/>
        </w:rPr>
        <w:t>.</w:t>
      </w:r>
      <w:bookmarkStart w:id="8" w:name="Par716"/>
      <w:bookmarkEnd w:id="8"/>
      <w:r w:rsidR="00667C3C" w:rsidRPr="00BB69F9">
        <w:rPr>
          <w:rFonts w:ascii="Times New Roman" w:hAnsi="Times New Roman" w:cs="Times New Roman"/>
          <w:sz w:val="28"/>
          <w:szCs w:val="28"/>
          <w:lang w:eastAsia="ru-RU"/>
        </w:rPr>
        <w:t xml:space="preserve">1. </w:t>
      </w:r>
      <w:r w:rsidR="009743EF">
        <w:rPr>
          <w:rFonts w:ascii="Times New Roman" w:hAnsi="Times New Roman" w:cs="Times New Roman"/>
          <w:sz w:val="28"/>
          <w:szCs w:val="28"/>
          <w:lang w:eastAsia="ru-RU"/>
        </w:rPr>
        <w:t xml:space="preserve">Сдача-приемка работ осуществляется поэтапно. </w:t>
      </w:r>
      <w:r w:rsidR="007A21D1">
        <w:rPr>
          <w:rFonts w:ascii="Times New Roman" w:hAnsi="Times New Roman" w:cs="Times New Roman"/>
          <w:sz w:val="28"/>
          <w:szCs w:val="28"/>
          <w:lang w:eastAsia="ru-RU"/>
        </w:rPr>
        <w:t xml:space="preserve">По окончании </w:t>
      </w:r>
      <w:r w:rsidR="009743EF">
        <w:rPr>
          <w:rFonts w:ascii="Times New Roman" w:hAnsi="Times New Roman" w:cs="Times New Roman"/>
          <w:sz w:val="28"/>
          <w:szCs w:val="28"/>
          <w:lang w:eastAsia="ru-RU"/>
        </w:rPr>
        <w:t>соответствующего этапа</w:t>
      </w:r>
      <w:r w:rsidR="00F25322">
        <w:rPr>
          <w:rFonts w:ascii="Times New Roman" w:hAnsi="Times New Roman" w:cs="Times New Roman"/>
          <w:sz w:val="28"/>
          <w:szCs w:val="28"/>
          <w:lang w:eastAsia="ru-RU"/>
        </w:rPr>
        <w:t xml:space="preserve"> в срок</w:t>
      </w:r>
      <w:r w:rsidR="00A26234" w:rsidRPr="009743EF">
        <w:rPr>
          <w:rFonts w:ascii="Times New Roman" w:hAnsi="Times New Roman" w:cs="Times New Roman"/>
          <w:sz w:val="28"/>
          <w:szCs w:val="28"/>
          <w:lang w:eastAsia="ru-RU"/>
        </w:rPr>
        <w:t>,</w:t>
      </w:r>
      <w:r w:rsidR="00F25322">
        <w:rPr>
          <w:rFonts w:ascii="Times New Roman" w:hAnsi="Times New Roman" w:cs="Times New Roman"/>
          <w:sz w:val="28"/>
          <w:szCs w:val="28"/>
          <w:lang w:eastAsia="ru-RU"/>
        </w:rPr>
        <w:t xml:space="preserve"> определенный</w:t>
      </w:r>
      <w:r w:rsidR="009743EF" w:rsidRPr="009743EF">
        <w:rPr>
          <w:rFonts w:ascii="Times New Roman" w:hAnsi="Times New Roman" w:cs="Times New Roman"/>
          <w:sz w:val="28"/>
          <w:szCs w:val="28"/>
          <w:lang w:eastAsia="ru-RU"/>
        </w:rPr>
        <w:t xml:space="preserve"> Календарным планом,</w:t>
      </w:r>
      <w:r w:rsidR="00A26234" w:rsidRPr="004747EC">
        <w:rPr>
          <w:rFonts w:ascii="Times New Roman" w:hAnsi="Times New Roman" w:cs="Times New Roman"/>
          <w:sz w:val="28"/>
          <w:szCs w:val="28"/>
          <w:lang w:eastAsia="ru-RU"/>
        </w:rPr>
        <w:t xml:space="preserve"> </w:t>
      </w:r>
      <w:r w:rsidR="00072707" w:rsidRPr="004747EC">
        <w:rPr>
          <w:rFonts w:ascii="Times New Roman" w:hAnsi="Times New Roman" w:cs="Times New Roman"/>
          <w:sz w:val="28"/>
          <w:szCs w:val="28"/>
          <w:lang w:eastAsia="ru-RU"/>
        </w:rPr>
        <w:t>П</w:t>
      </w:r>
      <w:r w:rsidR="00E22ED4" w:rsidRPr="004747EC">
        <w:rPr>
          <w:rFonts w:ascii="Times New Roman" w:hAnsi="Times New Roman" w:cs="Times New Roman"/>
          <w:sz w:val="28"/>
          <w:szCs w:val="28"/>
          <w:lang w:eastAsia="ru-RU"/>
        </w:rPr>
        <w:t>одрядчик</w:t>
      </w:r>
      <w:r w:rsidR="00963643" w:rsidRPr="004747EC">
        <w:rPr>
          <w:rFonts w:ascii="Times New Roman" w:hAnsi="Times New Roman" w:cs="Times New Roman"/>
          <w:sz w:val="28"/>
          <w:szCs w:val="28"/>
          <w:lang w:eastAsia="ru-RU"/>
        </w:rPr>
        <w:t xml:space="preserve"> представляет Заказчику</w:t>
      </w:r>
      <w:r w:rsidR="003A2406">
        <w:rPr>
          <w:rFonts w:ascii="Times New Roman" w:hAnsi="Times New Roman" w:cs="Times New Roman"/>
          <w:sz w:val="28"/>
          <w:szCs w:val="28"/>
          <w:lang w:eastAsia="ru-RU"/>
        </w:rPr>
        <w:t xml:space="preserve"> отчетную документацию</w:t>
      </w:r>
      <w:r w:rsidR="009743EF">
        <w:rPr>
          <w:rFonts w:ascii="Times New Roman" w:hAnsi="Times New Roman" w:cs="Times New Roman"/>
          <w:sz w:val="28"/>
          <w:szCs w:val="28"/>
          <w:lang w:eastAsia="ru-RU"/>
        </w:rPr>
        <w:t xml:space="preserve"> (</w:t>
      </w:r>
      <w:r w:rsidR="00AF12BD">
        <w:rPr>
          <w:rFonts w:ascii="Times New Roman" w:hAnsi="Times New Roman" w:cs="Times New Roman"/>
          <w:sz w:val="28"/>
          <w:szCs w:val="28"/>
          <w:lang w:eastAsia="ru-RU"/>
        </w:rPr>
        <w:t>результаты</w:t>
      </w:r>
      <w:r w:rsidR="009743EF">
        <w:rPr>
          <w:rFonts w:ascii="Times New Roman" w:hAnsi="Times New Roman" w:cs="Times New Roman"/>
          <w:sz w:val="28"/>
          <w:szCs w:val="28"/>
          <w:lang w:eastAsia="ru-RU"/>
        </w:rPr>
        <w:t xml:space="preserve"> работ)</w:t>
      </w:r>
      <w:r w:rsidR="003A2406">
        <w:rPr>
          <w:rFonts w:ascii="Times New Roman" w:hAnsi="Times New Roman" w:cs="Times New Roman"/>
          <w:sz w:val="28"/>
          <w:szCs w:val="28"/>
          <w:lang w:eastAsia="ru-RU"/>
        </w:rPr>
        <w:t xml:space="preserve">,  </w:t>
      </w:r>
      <w:r w:rsidR="009743EF">
        <w:rPr>
          <w:rFonts w:ascii="Times New Roman" w:hAnsi="Times New Roman" w:cs="Times New Roman"/>
          <w:sz w:val="28"/>
          <w:szCs w:val="28"/>
          <w:lang w:eastAsia="ru-RU"/>
        </w:rPr>
        <w:t>документ о приемке, определенный Календарным планом</w:t>
      </w:r>
      <w:r w:rsidR="00963643" w:rsidRPr="004747EC">
        <w:rPr>
          <w:rFonts w:ascii="Times New Roman" w:hAnsi="Times New Roman" w:cs="Times New Roman"/>
          <w:sz w:val="28"/>
          <w:szCs w:val="28"/>
          <w:lang w:eastAsia="ru-RU"/>
        </w:rPr>
        <w:t xml:space="preserve">, подписанный </w:t>
      </w:r>
      <w:r w:rsidR="00072707" w:rsidRPr="004747EC">
        <w:rPr>
          <w:rFonts w:ascii="Times New Roman" w:hAnsi="Times New Roman" w:cs="Times New Roman"/>
          <w:sz w:val="28"/>
          <w:szCs w:val="28"/>
          <w:lang w:eastAsia="ru-RU"/>
        </w:rPr>
        <w:t>П</w:t>
      </w:r>
      <w:r w:rsidR="00E22ED4" w:rsidRPr="004747EC">
        <w:rPr>
          <w:rFonts w:ascii="Times New Roman" w:hAnsi="Times New Roman" w:cs="Times New Roman"/>
          <w:sz w:val="28"/>
          <w:szCs w:val="28"/>
          <w:lang w:eastAsia="ru-RU"/>
        </w:rPr>
        <w:t>одрядчиком</w:t>
      </w:r>
      <w:r w:rsidR="00147C76" w:rsidRPr="004747EC">
        <w:rPr>
          <w:rFonts w:ascii="Times New Roman" w:hAnsi="Times New Roman" w:cs="Times New Roman"/>
          <w:sz w:val="28"/>
          <w:szCs w:val="28"/>
          <w:lang w:eastAsia="ru-RU"/>
        </w:rPr>
        <w:t xml:space="preserve"> посредством ПИК ЕАСУЗ</w:t>
      </w:r>
      <w:r w:rsidR="00F71D6F">
        <w:rPr>
          <w:rFonts w:ascii="Times New Roman" w:hAnsi="Times New Roman" w:cs="Times New Roman"/>
          <w:sz w:val="28"/>
          <w:szCs w:val="28"/>
          <w:lang w:eastAsia="ru-RU"/>
        </w:rPr>
        <w:t xml:space="preserve"> </w:t>
      </w:r>
      <w:r w:rsidR="00963643" w:rsidRPr="004747EC">
        <w:rPr>
          <w:rFonts w:ascii="Times New Roman" w:hAnsi="Times New Roman" w:cs="Times New Roman"/>
          <w:sz w:val="28"/>
          <w:szCs w:val="28"/>
          <w:lang w:eastAsia="ru-RU"/>
        </w:rPr>
        <w:t>и счет на оплату выполненных работ</w:t>
      </w:r>
      <w:r w:rsidR="00657AB9" w:rsidRPr="004747EC">
        <w:rPr>
          <w:rFonts w:ascii="Times New Roman" w:hAnsi="Times New Roman" w:cs="Times New Roman"/>
          <w:sz w:val="28"/>
          <w:szCs w:val="28"/>
          <w:lang w:eastAsia="ru-RU"/>
        </w:rPr>
        <w:t>.</w:t>
      </w:r>
    </w:p>
    <w:p w14:paraId="12D8B336" w14:textId="3D8204F1" w:rsidR="000A6006" w:rsidRPr="00657AB9" w:rsidRDefault="000A6006" w:rsidP="00322A6B">
      <w:pPr>
        <w:pStyle w:val="ad"/>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Формы документов о приемке определены в Приложениях № </w:t>
      </w:r>
      <w:r w:rsidR="0080436A">
        <w:rPr>
          <w:rFonts w:ascii="Times New Roman" w:hAnsi="Times New Roman" w:cs="Times New Roman"/>
          <w:sz w:val="28"/>
          <w:szCs w:val="28"/>
          <w:lang w:eastAsia="ru-RU"/>
        </w:rPr>
        <w:t>3.1</w:t>
      </w:r>
      <w:r>
        <w:rPr>
          <w:rFonts w:ascii="Times New Roman" w:hAnsi="Times New Roman" w:cs="Times New Roman"/>
          <w:sz w:val="28"/>
          <w:szCs w:val="28"/>
          <w:lang w:eastAsia="ru-RU"/>
        </w:rPr>
        <w:t xml:space="preserve">, № </w:t>
      </w:r>
      <w:r w:rsidR="0080436A">
        <w:rPr>
          <w:rFonts w:ascii="Times New Roman" w:hAnsi="Times New Roman" w:cs="Times New Roman"/>
          <w:sz w:val="28"/>
          <w:szCs w:val="28"/>
          <w:lang w:eastAsia="ru-RU"/>
        </w:rPr>
        <w:t>3.2</w:t>
      </w:r>
      <w:r>
        <w:rPr>
          <w:rFonts w:ascii="Times New Roman" w:hAnsi="Times New Roman" w:cs="Times New Roman"/>
          <w:sz w:val="28"/>
          <w:szCs w:val="28"/>
          <w:lang w:eastAsia="ru-RU"/>
        </w:rPr>
        <w:t xml:space="preserve"> и № </w:t>
      </w:r>
      <w:r w:rsidR="0080436A">
        <w:rPr>
          <w:rFonts w:ascii="Times New Roman" w:hAnsi="Times New Roman" w:cs="Times New Roman"/>
          <w:sz w:val="28"/>
          <w:szCs w:val="28"/>
          <w:lang w:eastAsia="ru-RU"/>
        </w:rPr>
        <w:t>3.3</w:t>
      </w:r>
      <w:r>
        <w:rPr>
          <w:rFonts w:ascii="Times New Roman" w:hAnsi="Times New Roman" w:cs="Times New Roman"/>
          <w:sz w:val="28"/>
          <w:szCs w:val="28"/>
          <w:lang w:eastAsia="ru-RU"/>
        </w:rPr>
        <w:t xml:space="preserve"> к Контракту.</w:t>
      </w:r>
    </w:p>
    <w:p w14:paraId="54A57904" w14:textId="35314610" w:rsidR="00E84623" w:rsidRPr="00C60480" w:rsidRDefault="00E84623" w:rsidP="00624987">
      <w:pPr>
        <w:widowControl w:val="0"/>
        <w:autoSpaceDE w:val="0"/>
        <w:spacing w:after="0" w:line="240" w:lineRule="auto"/>
        <w:ind w:firstLine="284"/>
        <w:jc w:val="both"/>
        <w:rPr>
          <w:rFonts w:ascii="Times New Roman" w:eastAsia="Arial Unicode MS" w:hAnsi="Times New Roman" w:cs="Times New Roman"/>
          <w:sz w:val="28"/>
          <w:szCs w:val="28"/>
          <w:lang w:eastAsia="ru-RU"/>
        </w:rPr>
      </w:pPr>
      <w:r w:rsidRPr="00657AB9">
        <w:rPr>
          <w:rFonts w:ascii="Times New Roman" w:eastAsia="Arial Unicode MS" w:hAnsi="Times New Roman" w:cs="Times New Roman"/>
          <w:sz w:val="28"/>
          <w:szCs w:val="28"/>
          <w:lang w:eastAsia="ru-RU"/>
        </w:rPr>
        <w:t xml:space="preserve">4.2. </w:t>
      </w:r>
      <w:r w:rsidR="008F6ED8" w:rsidRPr="00657AB9">
        <w:rPr>
          <w:rFonts w:ascii="Times New Roman" w:eastAsia="Arial Unicode MS" w:hAnsi="Times New Roman" w:cs="Times New Roman"/>
          <w:sz w:val="28"/>
          <w:szCs w:val="28"/>
          <w:lang w:eastAsia="ru-RU"/>
        </w:rPr>
        <w:t xml:space="preserve">В </w:t>
      </w:r>
      <w:r w:rsidR="003A2406">
        <w:rPr>
          <w:rFonts w:ascii="Times New Roman" w:eastAsia="Arial Unicode MS" w:hAnsi="Times New Roman" w:cs="Times New Roman"/>
          <w:sz w:val="28"/>
          <w:szCs w:val="28"/>
          <w:lang w:eastAsia="ru-RU"/>
        </w:rPr>
        <w:t xml:space="preserve">день </w:t>
      </w:r>
      <w:r w:rsidR="00963643" w:rsidRPr="00657AB9">
        <w:rPr>
          <w:rFonts w:ascii="Times New Roman" w:eastAsia="Arial Unicode MS" w:hAnsi="Times New Roman" w:cs="Times New Roman"/>
          <w:sz w:val="28"/>
          <w:szCs w:val="28"/>
          <w:lang w:eastAsia="ru-RU"/>
        </w:rPr>
        <w:t xml:space="preserve">после получения от </w:t>
      </w:r>
      <w:r w:rsidR="00EE63D4" w:rsidRPr="00657AB9">
        <w:rPr>
          <w:rFonts w:ascii="Times New Roman" w:eastAsia="Arial Unicode MS" w:hAnsi="Times New Roman" w:cs="Times New Roman"/>
          <w:sz w:val="28"/>
          <w:szCs w:val="28"/>
          <w:lang w:eastAsia="ru-RU"/>
        </w:rPr>
        <w:t>П</w:t>
      </w:r>
      <w:r w:rsidR="00E22ED4" w:rsidRPr="00657AB9">
        <w:rPr>
          <w:rFonts w:ascii="Times New Roman" w:eastAsia="Arial Unicode MS" w:hAnsi="Times New Roman" w:cs="Times New Roman"/>
          <w:sz w:val="28"/>
          <w:szCs w:val="28"/>
          <w:lang w:eastAsia="ru-RU"/>
        </w:rPr>
        <w:t>одрядчика</w:t>
      </w:r>
      <w:r w:rsidR="00963643" w:rsidRPr="00657AB9">
        <w:rPr>
          <w:rFonts w:ascii="Times New Roman" w:eastAsia="Arial Unicode MS" w:hAnsi="Times New Roman" w:cs="Times New Roman"/>
          <w:sz w:val="28"/>
          <w:szCs w:val="28"/>
          <w:lang w:eastAsia="ru-RU"/>
        </w:rPr>
        <w:t xml:space="preserve"> документов, указанных в пункте 4.1</w:t>
      </w:r>
      <w:r w:rsidR="00667C3C" w:rsidRPr="00657AB9">
        <w:rPr>
          <w:rFonts w:ascii="Times New Roman" w:eastAsia="Arial Unicode MS" w:hAnsi="Times New Roman" w:cs="Times New Roman"/>
          <w:sz w:val="28"/>
          <w:szCs w:val="28"/>
          <w:lang w:eastAsia="ru-RU"/>
        </w:rPr>
        <w:t>.1</w:t>
      </w:r>
      <w:r w:rsidR="00963643" w:rsidRPr="00657AB9">
        <w:rPr>
          <w:rFonts w:ascii="Times New Roman" w:eastAsia="Arial Unicode MS" w:hAnsi="Times New Roman" w:cs="Times New Roman"/>
          <w:sz w:val="28"/>
          <w:szCs w:val="28"/>
          <w:lang w:eastAsia="ru-RU"/>
        </w:rPr>
        <w:t xml:space="preserve"> Контракта, Заказчик, с особенностями, установленными Федеральным законом № 44-ФЗ, назначает экспертизу результатов произведённых работ, предусмотренных Контрактом, в части их с</w:t>
      </w:r>
      <w:r w:rsidR="003A2406">
        <w:rPr>
          <w:rFonts w:ascii="Times New Roman" w:eastAsia="Arial Unicode MS" w:hAnsi="Times New Roman" w:cs="Times New Roman"/>
          <w:sz w:val="28"/>
          <w:szCs w:val="28"/>
          <w:lang w:eastAsia="ru-RU"/>
        </w:rPr>
        <w:t xml:space="preserve">оответствия условиям Контракта. </w:t>
      </w:r>
      <w:r w:rsidR="00963643" w:rsidRPr="00657AB9">
        <w:rPr>
          <w:rFonts w:ascii="Times New Roman" w:eastAsia="Arial Unicode MS" w:hAnsi="Times New Roman" w:cs="Times New Roman"/>
          <w:sz w:val="28"/>
          <w:szCs w:val="28"/>
          <w:lang w:eastAsia="ru-RU"/>
        </w:rPr>
        <w:t>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r w:rsidR="00A15458">
        <w:rPr>
          <w:rFonts w:ascii="Times New Roman" w:eastAsia="Arial Unicode MS" w:hAnsi="Times New Roman" w:cs="Times New Roman"/>
          <w:sz w:val="28"/>
          <w:szCs w:val="28"/>
          <w:lang w:eastAsia="ru-RU"/>
        </w:rPr>
        <w:t xml:space="preserve"> </w:t>
      </w:r>
      <w:r w:rsidR="00963643" w:rsidRPr="00657AB9">
        <w:rPr>
          <w:rFonts w:ascii="Times New Roman" w:eastAsia="Arial Unicode MS" w:hAnsi="Times New Roman" w:cs="Times New Roman"/>
          <w:sz w:val="28"/>
          <w:szCs w:val="28"/>
          <w:lang w:eastAsia="ru-RU"/>
        </w:rPr>
        <w:t xml:space="preserve">Срок проведения экспертизы результатов произведённых работ и оформления экспертного заключения составляет </w:t>
      </w:r>
      <w:r w:rsidR="00EE63D4" w:rsidRPr="00657AB9">
        <w:rPr>
          <w:rFonts w:ascii="Times New Roman" w:eastAsia="Arial Unicode MS" w:hAnsi="Times New Roman" w:cs="Times New Roman"/>
          <w:sz w:val="28"/>
          <w:szCs w:val="28"/>
          <w:lang w:eastAsia="ru-RU"/>
        </w:rPr>
        <w:t xml:space="preserve">не </w:t>
      </w:r>
      <w:r w:rsidR="00EE63D4" w:rsidRPr="003A2406">
        <w:rPr>
          <w:rFonts w:ascii="Times New Roman" w:eastAsia="Arial Unicode MS" w:hAnsi="Times New Roman" w:cs="Times New Roman"/>
          <w:sz w:val="28"/>
          <w:szCs w:val="28"/>
          <w:lang w:eastAsia="ru-RU"/>
        </w:rPr>
        <w:t>более 2</w:t>
      </w:r>
      <w:r w:rsidR="00963643" w:rsidRPr="003A2406">
        <w:rPr>
          <w:rFonts w:ascii="Times New Roman" w:eastAsia="Arial Unicode MS" w:hAnsi="Times New Roman" w:cs="Times New Roman"/>
          <w:sz w:val="28"/>
          <w:szCs w:val="28"/>
          <w:lang w:eastAsia="ru-RU"/>
        </w:rPr>
        <w:t>0 (</w:t>
      </w:r>
      <w:r w:rsidR="00EE63D4" w:rsidRPr="003A2406">
        <w:rPr>
          <w:rFonts w:ascii="Times New Roman" w:eastAsia="Arial Unicode MS" w:hAnsi="Times New Roman" w:cs="Times New Roman"/>
          <w:sz w:val="28"/>
          <w:szCs w:val="28"/>
          <w:lang w:eastAsia="ru-RU"/>
        </w:rPr>
        <w:t>Двадцати</w:t>
      </w:r>
      <w:r w:rsidR="00963643" w:rsidRPr="003A2406">
        <w:rPr>
          <w:rFonts w:ascii="Times New Roman" w:eastAsia="Arial Unicode MS" w:hAnsi="Times New Roman" w:cs="Times New Roman"/>
          <w:sz w:val="28"/>
          <w:szCs w:val="28"/>
          <w:lang w:eastAsia="ru-RU"/>
        </w:rPr>
        <w:t>) рабочих</w:t>
      </w:r>
      <w:r w:rsidR="00963643" w:rsidRPr="00657AB9">
        <w:rPr>
          <w:rFonts w:ascii="Times New Roman" w:eastAsia="Arial Unicode MS" w:hAnsi="Times New Roman" w:cs="Times New Roman"/>
          <w:sz w:val="28"/>
          <w:szCs w:val="28"/>
          <w:lang w:eastAsia="ru-RU"/>
        </w:rPr>
        <w:t xml:space="preserve"> дней.</w:t>
      </w:r>
    </w:p>
    <w:p w14:paraId="6B207D92" w14:textId="39DD2521" w:rsidR="00963643" w:rsidRPr="00C60480" w:rsidRDefault="00EE63D4" w:rsidP="004F281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3A2406">
        <w:rPr>
          <w:rFonts w:ascii="Times New Roman" w:eastAsia="Times New Roman" w:hAnsi="Times New Roman" w:cs="Times New Roman"/>
          <w:sz w:val="28"/>
          <w:szCs w:val="28"/>
          <w:lang w:eastAsia="ru-RU"/>
        </w:rPr>
        <w:t>П</w:t>
      </w:r>
      <w:r w:rsidR="00963643" w:rsidRPr="00C60480">
        <w:rPr>
          <w:rFonts w:ascii="Times New Roman" w:eastAsia="Times New Roman" w:hAnsi="Times New Roman" w:cs="Times New Roman"/>
          <w:sz w:val="28"/>
          <w:szCs w:val="28"/>
          <w:lang w:eastAsia="ru-RU"/>
        </w:rPr>
        <w:t xml:space="preserve">о итогам </w:t>
      </w:r>
      <w:r w:rsidR="003A2406">
        <w:rPr>
          <w:rFonts w:ascii="Times New Roman" w:eastAsia="Times New Roman" w:hAnsi="Times New Roman" w:cs="Times New Roman"/>
          <w:sz w:val="28"/>
          <w:szCs w:val="28"/>
          <w:lang w:eastAsia="ru-RU"/>
        </w:rPr>
        <w:t xml:space="preserve">проведенной </w:t>
      </w:r>
      <w:r w:rsidR="00963643" w:rsidRPr="00C60480">
        <w:rPr>
          <w:rFonts w:ascii="Times New Roman" w:eastAsia="Times New Roman" w:hAnsi="Times New Roman" w:cs="Times New Roman"/>
          <w:sz w:val="28"/>
          <w:szCs w:val="28"/>
          <w:lang w:eastAsia="ru-RU"/>
        </w:rPr>
        <w:t xml:space="preserve">экспертизы, Заказчик рассматривает результаты и осуществляет приемку выполненных работ по настоящему Контракту на предмет соответствия их объема и качества требованиям, изложенным в настоящем Контракте и </w:t>
      </w:r>
      <w:r w:rsidR="00BD13EA">
        <w:rPr>
          <w:rFonts w:ascii="Times New Roman" w:eastAsia="Times New Roman" w:hAnsi="Times New Roman" w:cs="Times New Roman"/>
          <w:sz w:val="28"/>
          <w:szCs w:val="28"/>
          <w:lang w:eastAsia="ru-RU"/>
        </w:rPr>
        <w:t>приложениям к Контракту</w:t>
      </w:r>
      <w:r w:rsidR="00963643" w:rsidRPr="00C60480">
        <w:rPr>
          <w:rFonts w:ascii="Times New Roman" w:eastAsia="Times New Roman" w:hAnsi="Times New Roman" w:cs="Times New Roman"/>
          <w:sz w:val="28"/>
          <w:szCs w:val="28"/>
          <w:lang w:eastAsia="ru-RU"/>
        </w:rPr>
        <w:t>.</w:t>
      </w:r>
    </w:p>
    <w:p w14:paraId="587E3230" w14:textId="27DD2A4E" w:rsidR="00963643" w:rsidRPr="00C60480" w:rsidRDefault="00963643" w:rsidP="004F281A">
      <w:pPr>
        <w:widowControl w:val="0"/>
        <w:suppressAutoHyphens/>
        <w:spacing w:after="0" w:line="240" w:lineRule="auto"/>
        <w:ind w:firstLine="284"/>
        <w:jc w:val="both"/>
        <w:textAlignment w:val="baseline"/>
        <w:rPr>
          <w:rFonts w:ascii="Times New Roman" w:eastAsia="Calibri" w:hAnsi="Times New Roman" w:cs="Times New Roman"/>
          <w:kern w:val="1"/>
          <w:sz w:val="28"/>
          <w:szCs w:val="28"/>
          <w:lang w:eastAsia="ar-SA"/>
        </w:rPr>
      </w:pPr>
      <w:r w:rsidRPr="00C60480">
        <w:rPr>
          <w:rFonts w:ascii="Times New Roman" w:eastAsia="Calibri" w:hAnsi="Times New Roman" w:cs="Times New Roman"/>
          <w:kern w:val="1"/>
          <w:sz w:val="28"/>
          <w:szCs w:val="28"/>
          <w:lang w:eastAsia="ar-SA"/>
        </w:rPr>
        <w:t>4.4. По результатам такого рассмотрения</w:t>
      </w:r>
      <w:r w:rsidR="00222088" w:rsidRPr="00C60480">
        <w:rPr>
          <w:rFonts w:ascii="Times New Roman" w:eastAsia="Calibri" w:hAnsi="Times New Roman" w:cs="Times New Roman"/>
          <w:kern w:val="1"/>
          <w:sz w:val="28"/>
          <w:szCs w:val="28"/>
          <w:lang w:eastAsia="ar-SA"/>
        </w:rPr>
        <w:t>, указанного в п.</w:t>
      </w:r>
      <w:r w:rsidR="0004214F">
        <w:rPr>
          <w:rFonts w:ascii="Times New Roman" w:eastAsia="Calibri" w:hAnsi="Times New Roman" w:cs="Times New Roman"/>
          <w:kern w:val="1"/>
          <w:sz w:val="28"/>
          <w:szCs w:val="28"/>
          <w:lang w:eastAsia="ar-SA"/>
        </w:rPr>
        <w:t>6</w:t>
      </w:r>
      <w:r w:rsidR="00222088" w:rsidRPr="00C60480">
        <w:rPr>
          <w:rFonts w:ascii="Times New Roman" w:eastAsia="Calibri" w:hAnsi="Times New Roman" w:cs="Times New Roman"/>
          <w:kern w:val="1"/>
          <w:sz w:val="28"/>
          <w:szCs w:val="28"/>
          <w:lang w:eastAsia="ar-SA"/>
        </w:rPr>
        <w:t>.,</w:t>
      </w:r>
      <w:r w:rsidRPr="00C60480">
        <w:rPr>
          <w:rFonts w:ascii="Times New Roman" w:eastAsia="Calibri" w:hAnsi="Times New Roman" w:cs="Times New Roman"/>
          <w:kern w:val="1"/>
          <w:sz w:val="28"/>
          <w:szCs w:val="28"/>
          <w:lang w:eastAsia="ar-SA"/>
        </w:rPr>
        <w:t xml:space="preserve"> Заказчик </w:t>
      </w:r>
      <w:r w:rsidRPr="00C60480">
        <w:rPr>
          <w:rFonts w:ascii="Times New Roman" w:eastAsia="Calibri" w:hAnsi="Times New Roman" w:cs="Times New Roman"/>
          <w:kern w:val="1"/>
          <w:sz w:val="28"/>
          <w:szCs w:val="28"/>
          <w:lang w:eastAsia="ar-SA"/>
        </w:rPr>
        <w:lastRenderedPageBreak/>
        <w:t xml:space="preserve">направляет </w:t>
      </w:r>
      <w:r w:rsidR="00EE63D4">
        <w:rPr>
          <w:rFonts w:ascii="Times New Roman" w:eastAsia="Calibri" w:hAnsi="Times New Roman" w:cs="Times New Roman"/>
          <w:kern w:val="1"/>
          <w:sz w:val="28"/>
          <w:szCs w:val="28"/>
          <w:lang w:eastAsia="ar-SA"/>
        </w:rPr>
        <w:t xml:space="preserve"> П</w:t>
      </w:r>
      <w:r w:rsidR="00E22ED4" w:rsidRPr="00C60480">
        <w:rPr>
          <w:rFonts w:ascii="Times New Roman" w:eastAsia="Calibri" w:hAnsi="Times New Roman" w:cs="Times New Roman"/>
          <w:kern w:val="1"/>
          <w:sz w:val="28"/>
          <w:szCs w:val="28"/>
          <w:lang w:eastAsia="ar-SA"/>
        </w:rPr>
        <w:t>одрядчику</w:t>
      </w:r>
      <w:r w:rsidR="00F71D6F">
        <w:rPr>
          <w:rFonts w:ascii="Times New Roman" w:eastAsia="Calibri" w:hAnsi="Times New Roman" w:cs="Times New Roman"/>
          <w:kern w:val="1"/>
          <w:sz w:val="28"/>
          <w:szCs w:val="28"/>
          <w:lang w:eastAsia="ar-SA"/>
        </w:rPr>
        <w:t xml:space="preserve"> </w:t>
      </w:r>
      <w:r w:rsidR="0037388C">
        <w:rPr>
          <w:rFonts w:ascii="Times New Roman" w:eastAsia="Calibri" w:hAnsi="Times New Roman" w:cs="Times New Roman"/>
          <w:kern w:val="1"/>
          <w:sz w:val="28"/>
          <w:szCs w:val="28"/>
          <w:lang w:eastAsia="ar-SA"/>
        </w:rPr>
        <w:t>посредством ПИК ЕАСУЗ:</w:t>
      </w:r>
    </w:p>
    <w:p w14:paraId="7C5847DB" w14:textId="73E6388E" w:rsidR="00963643" w:rsidRPr="00C60480" w:rsidRDefault="00963643" w:rsidP="004F281A">
      <w:pPr>
        <w:widowControl w:val="0"/>
        <w:suppressAutoHyphens/>
        <w:spacing w:after="0" w:line="240" w:lineRule="auto"/>
        <w:ind w:firstLine="426"/>
        <w:jc w:val="both"/>
        <w:textAlignment w:val="baseline"/>
        <w:rPr>
          <w:rFonts w:ascii="Times New Roman" w:eastAsia="Calibri" w:hAnsi="Times New Roman" w:cs="Times New Roman"/>
          <w:kern w:val="1"/>
          <w:sz w:val="28"/>
          <w:szCs w:val="28"/>
          <w:lang w:eastAsia="ar-SA"/>
        </w:rPr>
      </w:pPr>
      <w:r w:rsidRPr="00C60480">
        <w:rPr>
          <w:rFonts w:ascii="Times New Roman" w:eastAsia="Calibri" w:hAnsi="Times New Roman" w:cs="Times New Roman"/>
          <w:kern w:val="1"/>
          <w:sz w:val="28"/>
          <w:szCs w:val="28"/>
          <w:lang w:eastAsia="ar-SA"/>
        </w:rPr>
        <w:t xml:space="preserve">- подписанный </w:t>
      </w:r>
      <w:r w:rsidR="00147C76">
        <w:rPr>
          <w:rFonts w:ascii="Times New Roman" w:eastAsia="Calibri" w:hAnsi="Times New Roman" w:cs="Times New Roman"/>
          <w:kern w:val="1"/>
          <w:sz w:val="28"/>
          <w:szCs w:val="28"/>
          <w:lang w:eastAsia="ar-SA"/>
        </w:rPr>
        <w:t xml:space="preserve">посредством ПИК ЕАСУЗ </w:t>
      </w:r>
      <w:r w:rsidRPr="00C60480">
        <w:rPr>
          <w:rFonts w:ascii="Times New Roman" w:eastAsia="Calibri" w:hAnsi="Times New Roman" w:cs="Times New Roman"/>
          <w:kern w:val="1"/>
          <w:sz w:val="28"/>
          <w:szCs w:val="28"/>
          <w:lang w:eastAsia="ar-SA"/>
        </w:rPr>
        <w:t xml:space="preserve">Заказчиком 1 (один) экземпляр </w:t>
      </w:r>
      <w:r w:rsidR="001E301C">
        <w:rPr>
          <w:rFonts w:ascii="Times New Roman" w:eastAsia="Calibri" w:hAnsi="Times New Roman" w:cs="Times New Roman"/>
          <w:kern w:val="1"/>
          <w:sz w:val="28"/>
          <w:szCs w:val="28"/>
          <w:lang w:eastAsia="ar-SA"/>
        </w:rPr>
        <w:t>документа о приемке</w:t>
      </w:r>
      <w:r w:rsidRPr="00C60480">
        <w:rPr>
          <w:rFonts w:ascii="Times New Roman" w:eastAsia="Calibri" w:hAnsi="Times New Roman" w:cs="Times New Roman"/>
          <w:kern w:val="1"/>
          <w:sz w:val="28"/>
          <w:szCs w:val="28"/>
          <w:lang w:eastAsia="ar-SA"/>
        </w:rPr>
        <w:t>, либо</w:t>
      </w:r>
    </w:p>
    <w:p w14:paraId="61C99664" w14:textId="77777777" w:rsidR="00963643" w:rsidRPr="00C60480" w:rsidRDefault="00963643" w:rsidP="004F281A">
      <w:pPr>
        <w:widowControl w:val="0"/>
        <w:suppressAutoHyphens/>
        <w:spacing w:after="0" w:line="240" w:lineRule="auto"/>
        <w:ind w:firstLine="426"/>
        <w:jc w:val="both"/>
        <w:textAlignment w:val="baseline"/>
        <w:rPr>
          <w:rFonts w:ascii="Times New Roman" w:eastAsia="Calibri" w:hAnsi="Times New Roman" w:cs="Times New Roman"/>
          <w:kern w:val="1"/>
          <w:sz w:val="28"/>
          <w:szCs w:val="28"/>
          <w:lang w:eastAsia="ar-SA"/>
        </w:rPr>
      </w:pPr>
      <w:r w:rsidRPr="00C60480">
        <w:rPr>
          <w:rFonts w:ascii="Times New Roman" w:eastAsia="Calibri" w:hAnsi="Times New Roman" w:cs="Times New Roman"/>
          <w:kern w:val="1"/>
          <w:sz w:val="28"/>
          <w:szCs w:val="28"/>
          <w:lang w:eastAsia="ar-SA"/>
        </w:rPr>
        <w:t>- запрос о предоставлении разъяснений относительно выполненной работы, либо</w:t>
      </w:r>
    </w:p>
    <w:p w14:paraId="0D9B61A8" w14:textId="62148A0F" w:rsidR="00963643" w:rsidRPr="00C60480" w:rsidRDefault="00963643" w:rsidP="004F281A">
      <w:pPr>
        <w:widowControl w:val="0"/>
        <w:suppressAutoHyphens/>
        <w:spacing w:after="0" w:line="240" w:lineRule="auto"/>
        <w:ind w:firstLine="426"/>
        <w:jc w:val="both"/>
        <w:textAlignment w:val="baseline"/>
        <w:rPr>
          <w:rFonts w:ascii="Times New Roman" w:eastAsia="Calibri" w:hAnsi="Times New Roman" w:cs="Times New Roman"/>
          <w:kern w:val="1"/>
          <w:sz w:val="28"/>
          <w:szCs w:val="28"/>
          <w:lang w:eastAsia="ar-SA"/>
        </w:rPr>
      </w:pPr>
      <w:r w:rsidRPr="00C60480">
        <w:rPr>
          <w:rFonts w:ascii="Times New Roman" w:eastAsia="Calibri" w:hAnsi="Times New Roman" w:cs="Times New Roman"/>
          <w:kern w:val="1"/>
          <w:sz w:val="28"/>
          <w:szCs w:val="28"/>
          <w:lang w:eastAsia="ar-SA"/>
        </w:rPr>
        <w:t xml:space="preserve">- мотивированный отказ от </w:t>
      </w:r>
      <w:r w:rsidR="00222088" w:rsidRPr="00C60480">
        <w:rPr>
          <w:rFonts w:ascii="Times New Roman" w:eastAsia="Calibri" w:hAnsi="Times New Roman" w:cs="Times New Roman"/>
          <w:kern w:val="1"/>
          <w:sz w:val="28"/>
          <w:szCs w:val="28"/>
          <w:lang w:eastAsia="ar-SA"/>
        </w:rPr>
        <w:t xml:space="preserve">подписания </w:t>
      </w:r>
      <w:r w:rsidR="001E301C">
        <w:rPr>
          <w:rFonts w:ascii="Times New Roman" w:eastAsia="Calibri" w:hAnsi="Times New Roman" w:cs="Times New Roman"/>
          <w:kern w:val="1"/>
          <w:sz w:val="28"/>
          <w:szCs w:val="28"/>
          <w:lang w:eastAsia="ar-SA"/>
        </w:rPr>
        <w:t>документа о приемке</w:t>
      </w:r>
      <w:r w:rsidRPr="00C60480">
        <w:rPr>
          <w:rFonts w:ascii="Times New Roman" w:eastAsia="Calibri" w:hAnsi="Times New Roman" w:cs="Times New Roman"/>
          <w:kern w:val="1"/>
          <w:sz w:val="28"/>
          <w:szCs w:val="28"/>
          <w:lang w:eastAsia="ar-SA"/>
        </w:rPr>
        <w:t>, содержащий перечень выявленных недостатков и сроки их устранения.</w:t>
      </w:r>
    </w:p>
    <w:p w14:paraId="1CFE3004" w14:textId="77777777" w:rsidR="00222088" w:rsidRPr="00C60480" w:rsidRDefault="00222088" w:rsidP="004F281A">
      <w:pPr>
        <w:widowControl w:val="0"/>
        <w:suppressAutoHyphens/>
        <w:spacing w:after="0" w:line="240" w:lineRule="auto"/>
        <w:ind w:firstLine="426"/>
        <w:jc w:val="both"/>
        <w:textAlignment w:val="baseline"/>
        <w:rPr>
          <w:rFonts w:ascii="Times New Roman" w:eastAsia="Calibri" w:hAnsi="Times New Roman" w:cs="Times New Roman"/>
          <w:kern w:val="1"/>
          <w:sz w:val="28"/>
          <w:szCs w:val="28"/>
          <w:lang w:eastAsia="ar-SA"/>
        </w:rPr>
      </w:pPr>
      <w:r w:rsidRPr="00C60480">
        <w:rPr>
          <w:rFonts w:ascii="Times New Roman" w:eastAsia="Calibri" w:hAnsi="Times New Roman" w:cs="Times New Roman"/>
          <w:kern w:val="1"/>
          <w:sz w:val="28"/>
          <w:szCs w:val="28"/>
          <w:lang w:eastAsia="ar-SA"/>
        </w:rPr>
        <w:t xml:space="preserve">Указанные </w:t>
      </w:r>
      <w:r w:rsidR="00126D91" w:rsidRPr="00C60480">
        <w:rPr>
          <w:rFonts w:ascii="Times New Roman" w:eastAsia="Calibri" w:hAnsi="Times New Roman" w:cs="Times New Roman"/>
          <w:kern w:val="1"/>
          <w:sz w:val="28"/>
          <w:szCs w:val="28"/>
          <w:lang w:eastAsia="ar-SA"/>
        </w:rPr>
        <w:t>в настоящем пункте Контракта</w:t>
      </w:r>
      <w:r w:rsidR="00126D91">
        <w:rPr>
          <w:rFonts w:ascii="Times New Roman" w:eastAsia="Calibri" w:hAnsi="Times New Roman" w:cs="Times New Roman"/>
          <w:kern w:val="1"/>
          <w:sz w:val="28"/>
          <w:szCs w:val="28"/>
          <w:lang w:eastAsia="ar-SA"/>
        </w:rPr>
        <w:t>,</w:t>
      </w:r>
      <w:r w:rsidR="00F71D6F">
        <w:rPr>
          <w:rFonts w:ascii="Times New Roman" w:eastAsia="Calibri" w:hAnsi="Times New Roman" w:cs="Times New Roman"/>
          <w:kern w:val="1"/>
          <w:sz w:val="28"/>
          <w:szCs w:val="28"/>
          <w:lang w:eastAsia="ar-SA"/>
        </w:rPr>
        <w:t xml:space="preserve"> </w:t>
      </w:r>
      <w:r w:rsidRPr="00C60480">
        <w:rPr>
          <w:rFonts w:ascii="Times New Roman" w:eastAsia="Calibri" w:hAnsi="Times New Roman" w:cs="Times New Roman"/>
          <w:kern w:val="1"/>
          <w:sz w:val="28"/>
          <w:szCs w:val="28"/>
          <w:lang w:eastAsia="ar-SA"/>
        </w:rPr>
        <w:t xml:space="preserve">документы направляются </w:t>
      </w:r>
      <w:r w:rsidR="00EE63D4">
        <w:rPr>
          <w:rFonts w:ascii="Times New Roman" w:eastAsia="Calibri" w:hAnsi="Times New Roman" w:cs="Times New Roman"/>
          <w:kern w:val="1"/>
          <w:sz w:val="28"/>
          <w:szCs w:val="28"/>
          <w:lang w:eastAsia="ar-SA"/>
        </w:rPr>
        <w:t>П</w:t>
      </w:r>
      <w:r w:rsidRPr="00C60480">
        <w:rPr>
          <w:rFonts w:ascii="Times New Roman" w:eastAsia="Calibri" w:hAnsi="Times New Roman" w:cs="Times New Roman"/>
          <w:kern w:val="1"/>
          <w:sz w:val="28"/>
          <w:szCs w:val="28"/>
          <w:lang w:eastAsia="ar-SA"/>
        </w:rPr>
        <w:t>одрядчику в срок, установленный в пункте 4.3. Контракта.</w:t>
      </w:r>
    </w:p>
    <w:p w14:paraId="5E84D5F4" w14:textId="77777777" w:rsidR="00963643" w:rsidRPr="00C60480" w:rsidRDefault="00963643" w:rsidP="004F281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60480">
        <w:rPr>
          <w:rFonts w:ascii="Times New Roman" w:eastAsia="Times New Roman" w:hAnsi="Times New Roman" w:cs="Times New Roman"/>
          <w:sz w:val="28"/>
          <w:szCs w:val="28"/>
          <w:lang w:eastAsia="ru-RU"/>
        </w:rPr>
        <w:t xml:space="preserve">4.5. В случае получения от Заказчика запроса о предоставлении разъяснений относительно результатов работ, относящиеся к условиям исполнения Контракта и (или) отдельным этапам исполнения Контракта </w:t>
      </w:r>
      <w:r w:rsidR="00EE63D4">
        <w:rPr>
          <w:rFonts w:ascii="Times New Roman" w:eastAsia="Times New Roman" w:hAnsi="Times New Roman" w:cs="Times New Roman"/>
          <w:sz w:val="28"/>
          <w:szCs w:val="28"/>
          <w:lang w:eastAsia="ru-RU"/>
        </w:rPr>
        <w:t>П</w:t>
      </w:r>
      <w:r w:rsidR="00E22ED4" w:rsidRPr="00C60480">
        <w:rPr>
          <w:rFonts w:ascii="Times New Roman" w:eastAsia="Times New Roman" w:hAnsi="Times New Roman" w:cs="Times New Roman"/>
          <w:sz w:val="28"/>
          <w:szCs w:val="28"/>
          <w:lang w:eastAsia="ru-RU"/>
        </w:rPr>
        <w:t>одрядчик</w:t>
      </w:r>
      <w:r w:rsidR="00F71D6F">
        <w:rPr>
          <w:rFonts w:ascii="Times New Roman" w:eastAsia="Times New Roman" w:hAnsi="Times New Roman" w:cs="Times New Roman"/>
          <w:sz w:val="28"/>
          <w:szCs w:val="28"/>
          <w:lang w:eastAsia="ru-RU"/>
        </w:rPr>
        <w:t xml:space="preserve"> </w:t>
      </w:r>
      <w:r w:rsidRPr="00126D91">
        <w:rPr>
          <w:rFonts w:ascii="Times New Roman" w:eastAsia="Times New Roman" w:hAnsi="Times New Roman" w:cs="Times New Roman"/>
          <w:sz w:val="28"/>
          <w:szCs w:val="28"/>
          <w:lang w:eastAsia="ru-RU"/>
        </w:rPr>
        <w:t>в течение 3 (трех) рабочих дней</w:t>
      </w:r>
      <w:r w:rsidR="00F71D6F">
        <w:rPr>
          <w:rFonts w:ascii="Times New Roman" w:eastAsia="Times New Roman" w:hAnsi="Times New Roman" w:cs="Times New Roman"/>
          <w:sz w:val="28"/>
          <w:szCs w:val="28"/>
          <w:lang w:eastAsia="ru-RU"/>
        </w:rPr>
        <w:t xml:space="preserve"> </w:t>
      </w:r>
      <w:r w:rsidR="00222088" w:rsidRPr="00C60480">
        <w:rPr>
          <w:rFonts w:ascii="Times New Roman" w:eastAsia="Times New Roman" w:hAnsi="Times New Roman" w:cs="Times New Roman"/>
          <w:sz w:val="28"/>
          <w:szCs w:val="28"/>
          <w:lang w:eastAsia="ru-RU"/>
        </w:rPr>
        <w:t xml:space="preserve">с момента получения указанного запроса </w:t>
      </w:r>
      <w:r w:rsidRPr="00C60480">
        <w:rPr>
          <w:rFonts w:ascii="Times New Roman" w:eastAsia="Times New Roman" w:hAnsi="Times New Roman" w:cs="Times New Roman"/>
          <w:sz w:val="28"/>
          <w:szCs w:val="28"/>
          <w:lang w:eastAsia="ru-RU"/>
        </w:rPr>
        <w:t>обязан предоставить Заказчику запрашиваемые разъяснения в отношении выполненных работ.</w:t>
      </w:r>
    </w:p>
    <w:p w14:paraId="2910DCF1" w14:textId="4FF3100E" w:rsidR="00963643" w:rsidRPr="00C60480" w:rsidRDefault="00963643" w:rsidP="004F281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60480">
        <w:rPr>
          <w:rFonts w:ascii="Times New Roman" w:eastAsia="Times New Roman" w:hAnsi="Times New Roman" w:cs="Times New Roman"/>
          <w:sz w:val="28"/>
          <w:szCs w:val="28"/>
          <w:lang w:eastAsia="ru-RU"/>
        </w:rPr>
        <w:t xml:space="preserve">4.6. В случае отказа Заказчика от </w:t>
      </w:r>
      <w:r w:rsidR="00A946D5" w:rsidRPr="00C60480">
        <w:rPr>
          <w:rFonts w:ascii="Times New Roman" w:eastAsia="Calibri" w:hAnsi="Times New Roman" w:cs="Times New Roman"/>
          <w:kern w:val="1"/>
          <w:sz w:val="28"/>
          <w:szCs w:val="28"/>
          <w:lang w:eastAsia="ar-SA"/>
        </w:rPr>
        <w:t xml:space="preserve">подписания </w:t>
      </w:r>
      <w:r w:rsidR="001E301C">
        <w:rPr>
          <w:rFonts w:ascii="Times New Roman" w:eastAsia="Calibri" w:hAnsi="Times New Roman" w:cs="Times New Roman"/>
          <w:kern w:val="1"/>
          <w:sz w:val="28"/>
          <w:szCs w:val="28"/>
          <w:lang w:eastAsia="ar-SA"/>
        </w:rPr>
        <w:t>документа о приемке</w:t>
      </w:r>
      <w:r w:rsidR="00F71D6F">
        <w:rPr>
          <w:rFonts w:ascii="Times New Roman" w:eastAsia="Calibri" w:hAnsi="Times New Roman" w:cs="Times New Roman"/>
          <w:kern w:val="1"/>
          <w:sz w:val="28"/>
          <w:szCs w:val="28"/>
          <w:lang w:eastAsia="ar-SA"/>
        </w:rPr>
        <w:t xml:space="preserve"> </w:t>
      </w:r>
      <w:r w:rsidRPr="00C60480">
        <w:rPr>
          <w:rFonts w:ascii="Times New Roman" w:eastAsia="Times New Roman" w:hAnsi="Times New Roman" w:cs="Times New Roman"/>
          <w:sz w:val="28"/>
          <w:szCs w:val="28"/>
          <w:lang w:eastAsia="ru-RU"/>
        </w:rPr>
        <w:t xml:space="preserve">на основании экспертного заключения в связи с необходимостью устранения недостатков результатов работ, </w:t>
      </w:r>
      <w:r w:rsidR="00EE63D4">
        <w:rPr>
          <w:rFonts w:ascii="Times New Roman" w:eastAsia="Times New Roman" w:hAnsi="Times New Roman" w:cs="Times New Roman"/>
          <w:sz w:val="28"/>
          <w:szCs w:val="28"/>
          <w:lang w:eastAsia="ru-RU"/>
        </w:rPr>
        <w:t>П</w:t>
      </w:r>
      <w:r w:rsidR="00E22ED4" w:rsidRPr="00C60480">
        <w:rPr>
          <w:rFonts w:ascii="Times New Roman" w:eastAsia="Times New Roman" w:hAnsi="Times New Roman" w:cs="Times New Roman"/>
          <w:sz w:val="28"/>
          <w:szCs w:val="28"/>
          <w:lang w:eastAsia="ru-RU"/>
        </w:rPr>
        <w:t>одрядчик</w:t>
      </w:r>
      <w:r w:rsidRPr="00C60480">
        <w:rPr>
          <w:rFonts w:ascii="Times New Roman" w:eastAsia="Times New Roman" w:hAnsi="Times New Roman" w:cs="Times New Roman"/>
          <w:sz w:val="28"/>
          <w:szCs w:val="28"/>
          <w:lang w:eastAsia="ru-RU"/>
        </w:rPr>
        <w:t xml:space="preserve"> обязан в срок, установленный в мотивированном отказе Заказчик</w:t>
      </w:r>
      <w:r w:rsidR="00EA11BC">
        <w:rPr>
          <w:rFonts w:ascii="Times New Roman" w:eastAsia="Times New Roman" w:hAnsi="Times New Roman" w:cs="Times New Roman"/>
          <w:sz w:val="28"/>
          <w:szCs w:val="28"/>
          <w:lang w:eastAsia="ru-RU"/>
        </w:rPr>
        <w:t>а</w:t>
      </w:r>
      <w:r w:rsidRPr="00C60480">
        <w:rPr>
          <w:rFonts w:ascii="Times New Roman" w:eastAsia="Times New Roman" w:hAnsi="Times New Roman" w:cs="Times New Roman"/>
          <w:sz w:val="28"/>
          <w:szCs w:val="28"/>
          <w:lang w:eastAsia="ru-RU"/>
        </w:rPr>
        <w:t>, устранить указанные недостатки (произвести доработки) за свой счет  и передать Заказчику приведенный в соответствие с предъявленными требованиями/замечаниями отчет об устранении недостатков, выполнении необходимых доработок</w:t>
      </w:r>
      <w:r w:rsidR="00A946D5" w:rsidRPr="00C60480">
        <w:rPr>
          <w:rFonts w:ascii="Times New Roman" w:eastAsia="Times New Roman" w:hAnsi="Times New Roman" w:cs="Times New Roman"/>
          <w:sz w:val="28"/>
          <w:szCs w:val="28"/>
          <w:lang w:eastAsia="ru-RU"/>
        </w:rPr>
        <w:t xml:space="preserve"> (далее- Отчет)</w:t>
      </w:r>
      <w:r w:rsidRPr="00C60480">
        <w:rPr>
          <w:rFonts w:ascii="Times New Roman" w:eastAsia="Times New Roman" w:hAnsi="Times New Roman" w:cs="Times New Roman"/>
          <w:sz w:val="28"/>
          <w:szCs w:val="28"/>
          <w:lang w:eastAsia="ru-RU"/>
        </w:rPr>
        <w:t xml:space="preserve">, а также подписанный </w:t>
      </w:r>
      <w:r w:rsidR="00EE63D4">
        <w:rPr>
          <w:rFonts w:ascii="Times New Roman" w:eastAsia="Times New Roman" w:hAnsi="Times New Roman" w:cs="Times New Roman"/>
          <w:sz w:val="28"/>
          <w:szCs w:val="28"/>
          <w:lang w:eastAsia="ru-RU"/>
        </w:rPr>
        <w:t>По</w:t>
      </w:r>
      <w:r w:rsidR="00E22ED4" w:rsidRPr="00C60480">
        <w:rPr>
          <w:rFonts w:ascii="Times New Roman" w:eastAsia="Times New Roman" w:hAnsi="Times New Roman" w:cs="Times New Roman"/>
          <w:sz w:val="28"/>
          <w:szCs w:val="28"/>
          <w:lang w:eastAsia="ru-RU"/>
        </w:rPr>
        <w:t>дрядчиком</w:t>
      </w:r>
      <w:r w:rsidR="00F71D6F">
        <w:rPr>
          <w:rFonts w:ascii="Times New Roman" w:eastAsia="Times New Roman" w:hAnsi="Times New Roman" w:cs="Times New Roman"/>
          <w:sz w:val="28"/>
          <w:szCs w:val="28"/>
          <w:lang w:eastAsia="ru-RU"/>
        </w:rPr>
        <w:t xml:space="preserve"> </w:t>
      </w:r>
      <w:r w:rsidR="0037388C">
        <w:rPr>
          <w:rFonts w:ascii="Times New Roman" w:eastAsia="Times New Roman" w:hAnsi="Times New Roman" w:cs="Times New Roman"/>
          <w:sz w:val="28"/>
          <w:szCs w:val="28"/>
          <w:lang w:eastAsia="ru-RU"/>
        </w:rPr>
        <w:t xml:space="preserve">посредством ПИК ЕАСУЗ </w:t>
      </w:r>
      <w:r w:rsidR="001E301C">
        <w:rPr>
          <w:rFonts w:ascii="Times New Roman" w:eastAsia="Times New Roman" w:hAnsi="Times New Roman" w:cs="Times New Roman"/>
          <w:sz w:val="28"/>
          <w:szCs w:val="28"/>
          <w:lang w:eastAsia="ru-RU"/>
        </w:rPr>
        <w:t>документ о приемке</w:t>
      </w:r>
      <w:r w:rsidRPr="00C60480">
        <w:rPr>
          <w:rFonts w:ascii="Times New Roman" w:eastAsia="Times New Roman" w:hAnsi="Times New Roman" w:cs="Times New Roman"/>
          <w:sz w:val="28"/>
          <w:szCs w:val="28"/>
          <w:lang w:eastAsia="ru-RU"/>
        </w:rPr>
        <w:t xml:space="preserve"> для принятия Заказчиком выполненных работ. Со дня направления Заказчиком мотивированного отказа (п. 4.4 Контракта) и по день принятия Заказчиком работ (п. 4.7 Контракта) </w:t>
      </w:r>
      <w:r w:rsidR="006004CC" w:rsidRPr="00C60480">
        <w:rPr>
          <w:rFonts w:ascii="Times New Roman" w:eastAsia="Times New Roman" w:hAnsi="Times New Roman" w:cs="Times New Roman"/>
          <w:sz w:val="28"/>
          <w:szCs w:val="28"/>
          <w:lang w:eastAsia="ru-RU"/>
        </w:rPr>
        <w:t>начисляется,</w:t>
      </w:r>
      <w:r w:rsidRPr="00C60480">
        <w:rPr>
          <w:rFonts w:ascii="Times New Roman" w:eastAsia="Times New Roman" w:hAnsi="Times New Roman" w:cs="Times New Roman"/>
          <w:sz w:val="28"/>
          <w:szCs w:val="28"/>
          <w:lang w:eastAsia="ru-RU"/>
        </w:rPr>
        <w:t xml:space="preserve"> пеня за просрочку исполнения </w:t>
      </w:r>
      <w:r w:rsidR="00EE63D4">
        <w:rPr>
          <w:rFonts w:ascii="Times New Roman" w:eastAsia="Times New Roman" w:hAnsi="Times New Roman" w:cs="Times New Roman"/>
          <w:sz w:val="28"/>
          <w:szCs w:val="28"/>
          <w:lang w:eastAsia="ru-RU"/>
        </w:rPr>
        <w:t>П</w:t>
      </w:r>
      <w:r w:rsidR="00E22ED4" w:rsidRPr="00C60480">
        <w:rPr>
          <w:rFonts w:ascii="Times New Roman" w:eastAsia="Times New Roman" w:hAnsi="Times New Roman" w:cs="Times New Roman"/>
          <w:sz w:val="28"/>
          <w:szCs w:val="28"/>
          <w:lang w:eastAsia="ru-RU"/>
        </w:rPr>
        <w:t>одрядчиком</w:t>
      </w:r>
      <w:r w:rsidRPr="00C60480">
        <w:rPr>
          <w:rFonts w:ascii="Times New Roman" w:eastAsia="Times New Roman" w:hAnsi="Times New Roman" w:cs="Times New Roman"/>
          <w:sz w:val="28"/>
          <w:szCs w:val="28"/>
          <w:lang w:eastAsia="ru-RU"/>
        </w:rPr>
        <w:t xml:space="preserve"> своих обязательств </w:t>
      </w:r>
      <w:r w:rsidRPr="00753803">
        <w:rPr>
          <w:rFonts w:ascii="Times New Roman" w:eastAsia="Times New Roman" w:hAnsi="Times New Roman" w:cs="Times New Roman"/>
          <w:sz w:val="28"/>
          <w:szCs w:val="28"/>
          <w:lang w:eastAsia="ru-RU"/>
        </w:rPr>
        <w:t>(</w:t>
      </w:r>
      <w:r w:rsidR="00C86A86" w:rsidRPr="00753803">
        <w:rPr>
          <w:rFonts w:ascii="Times New Roman" w:eastAsia="Times New Roman" w:hAnsi="Times New Roman" w:cs="Times New Roman"/>
          <w:sz w:val="28"/>
          <w:szCs w:val="28"/>
          <w:lang w:eastAsia="ru-RU"/>
        </w:rPr>
        <w:t>п. 7.5</w:t>
      </w:r>
      <w:r w:rsidRPr="00753803">
        <w:rPr>
          <w:rFonts w:ascii="Times New Roman" w:eastAsia="Times New Roman" w:hAnsi="Times New Roman" w:cs="Times New Roman"/>
          <w:sz w:val="28"/>
          <w:szCs w:val="28"/>
          <w:lang w:eastAsia="ru-RU"/>
        </w:rPr>
        <w:t xml:space="preserve"> Контракта).</w:t>
      </w:r>
    </w:p>
    <w:p w14:paraId="06F8C13A" w14:textId="4ECD5FCE" w:rsidR="00963643" w:rsidRDefault="00963643" w:rsidP="004F281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60480">
        <w:rPr>
          <w:rFonts w:ascii="Times New Roman" w:eastAsia="Times New Roman" w:hAnsi="Times New Roman" w:cs="Times New Roman"/>
          <w:sz w:val="28"/>
          <w:szCs w:val="28"/>
          <w:lang w:eastAsia="ru-RU"/>
        </w:rPr>
        <w:t xml:space="preserve">4.7.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w:t>
      </w:r>
      <w:r w:rsidR="00EE63D4">
        <w:rPr>
          <w:rFonts w:ascii="Times New Roman" w:eastAsia="Times New Roman" w:hAnsi="Times New Roman" w:cs="Times New Roman"/>
          <w:sz w:val="28"/>
          <w:szCs w:val="28"/>
          <w:lang w:eastAsia="ru-RU"/>
        </w:rPr>
        <w:t>П</w:t>
      </w:r>
      <w:r w:rsidR="00E22ED4" w:rsidRPr="00C60480">
        <w:rPr>
          <w:rFonts w:ascii="Times New Roman" w:eastAsia="Times New Roman" w:hAnsi="Times New Roman" w:cs="Times New Roman"/>
          <w:sz w:val="28"/>
          <w:szCs w:val="28"/>
          <w:lang w:eastAsia="ru-RU"/>
        </w:rPr>
        <w:t>одрядчиком</w:t>
      </w:r>
      <w:r w:rsidRPr="00C60480">
        <w:rPr>
          <w:rFonts w:ascii="Times New Roman" w:eastAsia="Times New Roman" w:hAnsi="Times New Roman" w:cs="Times New Roman"/>
          <w:sz w:val="28"/>
          <w:szCs w:val="28"/>
          <w:lang w:eastAsia="ru-RU"/>
        </w:rPr>
        <w:t xml:space="preserve"> недостатков (выполнении доработок) в надлежащем порядке и в установленные сроки, Заказчик принимает выполненные работы и подписывает </w:t>
      </w:r>
      <w:r w:rsidR="001E301C">
        <w:rPr>
          <w:rFonts w:ascii="Times New Roman" w:eastAsia="Times New Roman" w:hAnsi="Times New Roman" w:cs="Times New Roman"/>
          <w:sz w:val="28"/>
          <w:szCs w:val="28"/>
          <w:lang w:eastAsia="ru-RU"/>
        </w:rPr>
        <w:t>документ о приемке</w:t>
      </w:r>
      <w:r w:rsidRPr="00C60480">
        <w:rPr>
          <w:rFonts w:ascii="Times New Roman" w:eastAsia="Times New Roman" w:hAnsi="Times New Roman" w:cs="Times New Roman"/>
          <w:sz w:val="28"/>
          <w:szCs w:val="28"/>
          <w:lang w:eastAsia="ru-RU"/>
        </w:rPr>
        <w:t xml:space="preserve">, один из которых направляет </w:t>
      </w:r>
      <w:r w:rsidR="00EE63D4">
        <w:rPr>
          <w:rFonts w:ascii="Times New Roman" w:eastAsia="Times New Roman" w:hAnsi="Times New Roman" w:cs="Times New Roman"/>
          <w:sz w:val="28"/>
          <w:szCs w:val="28"/>
          <w:lang w:eastAsia="ru-RU"/>
        </w:rPr>
        <w:t>П</w:t>
      </w:r>
      <w:r w:rsidR="00E22ED4" w:rsidRPr="00C60480">
        <w:rPr>
          <w:rFonts w:ascii="Times New Roman" w:eastAsia="Times New Roman" w:hAnsi="Times New Roman" w:cs="Times New Roman"/>
          <w:sz w:val="28"/>
          <w:szCs w:val="28"/>
          <w:lang w:eastAsia="ru-RU"/>
        </w:rPr>
        <w:t>одрядчику</w:t>
      </w:r>
      <w:r w:rsidRPr="00C60480">
        <w:rPr>
          <w:rFonts w:ascii="Times New Roman" w:eastAsia="Times New Roman" w:hAnsi="Times New Roman" w:cs="Times New Roman"/>
          <w:sz w:val="28"/>
          <w:szCs w:val="28"/>
          <w:lang w:eastAsia="ru-RU"/>
        </w:rPr>
        <w:t xml:space="preserve"> в порядке, предусмотренном в пункте 4.4 Контракта.</w:t>
      </w:r>
    </w:p>
    <w:p w14:paraId="538090E3" w14:textId="20E653D6" w:rsidR="008644D5" w:rsidRPr="00C60480" w:rsidRDefault="008644D5" w:rsidP="004F281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Повторная приемка работ осуществляется в порядке, предусмотренном настоящим </w:t>
      </w:r>
      <w:r w:rsidR="001B6B73">
        <w:rPr>
          <w:rFonts w:ascii="Times New Roman" w:eastAsia="Times New Roman" w:hAnsi="Times New Roman" w:cs="Times New Roman"/>
          <w:sz w:val="28"/>
          <w:szCs w:val="28"/>
          <w:lang w:eastAsia="ru-RU"/>
        </w:rPr>
        <w:t>разделом</w:t>
      </w:r>
      <w:r>
        <w:rPr>
          <w:rFonts w:ascii="Times New Roman" w:eastAsia="Times New Roman" w:hAnsi="Times New Roman" w:cs="Times New Roman"/>
          <w:sz w:val="28"/>
          <w:szCs w:val="28"/>
          <w:lang w:eastAsia="ru-RU"/>
        </w:rPr>
        <w:t>.</w:t>
      </w:r>
    </w:p>
    <w:p w14:paraId="10197FFA" w14:textId="37E14784" w:rsidR="00963643" w:rsidRPr="00C60480" w:rsidRDefault="00963643" w:rsidP="004F281A">
      <w:pPr>
        <w:widowControl w:val="0"/>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4.8. Подписанный Заказчиком и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w:t>
      </w:r>
      <w:r w:rsidR="001E301C">
        <w:rPr>
          <w:rFonts w:ascii="Times New Roman" w:eastAsia="Arial Unicode MS" w:hAnsi="Times New Roman" w:cs="Times New Roman"/>
          <w:sz w:val="28"/>
          <w:szCs w:val="28"/>
          <w:lang w:eastAsia="ru-RU"/>
        </w:rPr>
        <w:t>документ о приемке</w:t>
      </w:r>
      <w:r w:rsidRPr="00C60480">
        <w:rPr>
          <w:rFonts w:ascii="Times New Roman" w:eastAsia="Arial Unicode MS" w:hAnsi="Times New Roman" w:cs="Times New Roman"/>
          <w:sz w:val="28"/>
          <w:szCs w:val="28"/>
          <w:lang w:eastAsia="ru-RU"/>
        </w:rPr>
        <w:t xml:space="preserve"> и предъявленный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Заказчику счет на оплату являются основанием для оплаты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одрядчику</w:t>
      </w:r>
      <w:r w:rsidRPr="00C60480">
        <w:rPr>
          <w:rFonts w:ascii="Times New Roman" w:eastAsia="Arial Unicode MS" w:hAnsi="Times New Roman" w:cs="Times New Roman"/>
          <w:sz w:val="28"/>
          <w:szCs w:val="28"/>
          <w:lang w:eastAsia="ru-RU"/>
        </w:rPr>
        <w:t xml:space="preserve"> выполненных работ.</w:t>
      </w:r>
    </w:p>
    <w:p w14:paraId="262CF018" w14:textId="77777777" w:rsidR="002A7318" w:rsidRPr="00C60480" w:rsidRDefault="002A7318" w:rsidP="004F281A">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60480">
        <w:rPr>
          <w:rFonts w:ascii="Times New Roman" w:eastAsia="Times New Roman" w:hAnsi="Times New Roman" w:cs="Times New Roman"/>
          <w:b/>
          <w:sz w:val="28"/>
          <w:szCs w:val="28"/>
          <w:lang w:eastAsia="ru-RU"/>
        </w:rPr>
        <w:t>5. Права и обязанности Сторон</w:t>
      </w:r>
    </w:p>
    <w:p w14:paraId="1494BB40" w14:textId="77777777" w:rsidR="00661EEA" w:rsidRPr="00C60480" w:rsidRDefault="00661EEA" w:rsidP="004F281A">
      <w:pPr>
        <w:widowControl w:val="0"/>
        <w:autoSpaceDE w:val="0"/>
        <w:spacing w:after="0" w:line="240" w:lineRule="auto"/>
        <w:ind w:firstLine="284"/>
        <w:jc w:val="both"/>
        <w:rPr>
          <w:rFonts w:ascii="Times New Roman" w:eastAsia="Arial Unicode MS" w:hAnsi="Times New Roman" w:cs="Times New Roman"/>
          <w:sz w:val="28"/>
          <w:szCs w:val="28"/>
          <w:lang w:eastAsia="ru-RU"/>
        </w:rPr>
      </w:pPr>
      <w:bookmarkStart w:id="9" w:name="_Toc423361468"/>
      <w:r w:rsidRPr="00C60480">
        <w:rPr>
          <w:rFonts w:ascii="Times New Roman" w:eastAsia="Arial Unicode MS" w:hAnsi="Times New Roman" w:cs="Times New Roman"/>
          <w:sz w:val="28"/>
          <w:szCs w:val="28"/>
          <w:lang w:eastAsia="ru-RU"/>
        </w:rPr>
        <w:t>5.1. Заказчик вправе:</w:t>
      </w:r>
    </w:p>
    <w:p w14:paraId="28E03695" w14:textId="77777777" w:rsidR="00661EEA" w:rsidRPr="00C60480" w:rsidRDefault="00661EEA" w:rsidP="00DD339B">
      <w:pPr>
        <w:widowControl w:val="0"/>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5.1.1. Требовать от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одрядчика</w:t>
      </w:r>
      <w:r w:rsidRPr="00C60480">
        <w:rPr>
          <w:rFonts w:ascii="Times New Roman" w:eastAsia="Arial Unicode MS" w:hAnsi="Times New Roman" w:cs="Times New Roman"/>
          <w:sz w:val="28"/>
          <w:szCs w:val="28"/>
          <w:lang w:eastAsia="ru-RU"/>
        </w:rPr>
        <w:t xml:space="preserve">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3C9AABAD"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5.1.2. В случае досрочного исполнения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обязательств по настоящему Контракту принять и оплатить работы в соответствии с </w:t>
      </w:r>
      <w:r w:rsidRPr="00C60480">
        <w:rPr>
          <w:rFonts w:ascii="Times New Roman" w:eastAsia="Arial Unicode MS" w:hAnsi="Times New Roman" w:cs="Times New Roman"/>
          <w:sz w:val="28"/>
          <w:szCs w:val="28"/>
          <w:lang w:eastAsia="ru-RU"/>
        </w:rPr>
        <w:lastRenderedPageBreak/>
        <w:t>установленным в Контракте порядком.</w:t>
      </w:r>
    </w:p>
    <w:p w14:paraId="14B8D282"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5.1.3. Запрашивать у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одрядчика</w:t>
      </w:r>
      <w:r w:rsidRPr="00C60480">
        <w:rPr>
          <w:rFonts w:ascii="Times New Roman" w:eastAsia="Arial Unicode MS" w:hAnsi="Times New Roman" w:cs="Times New Roman"/>
          <w:sz w:val="28"/>
          <w:szCs w:val="28"/>
          <w:lang w:eastAsia="ru-RU"/>
        </w:rPr>
        <w:t xml:space="preserve"> информацию о ходе выполняемых работ.</w:t>
      </w:r>
    </w:p>
    <w:p w14:paraId="117083B8"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5.1.4. Осуществлять контроль за объемом и сроками выполнения работ.</w:t>
      </w:r>
    </w:p>
    <w:p w14:paraId="2479F00E"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5.1.5. Ссылаться на недостатки работ, в том числе в части объема и стоимости этих работ.</w:t>
      </w:r>
    </w:p>
    <w:p w14:paraId="74FB0420"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5.1.6. </w:t>
      </w:r>
      <w:r w:rsidRPr="00C60480">
        <w:rPr>
          <w:rFonts w:ascii="Times New Roman" w:eastAsia="Arial Unicode MS" w:hAnsi="Times New Roman" w:cs="Times New Roman"/>
          <w:iCs/>
          <w:sz w:val="28"/>
          <w:szCs w:val="28"/>
          <w:lang w:eastAsia="ru-RU"/>
        </w:rPr>
        <w:t>Осуществить оплату по настоящему Контракту с вычетом из неё соответствующего размера неустойки</w:t>
      </w:r>
      <w:r w:rsidRPr="00C60480">
        <w:rPr>
          <w:rFonts w:ascii="Times New Roman" w:eastAsia="Arial Unicode MS" w:hAnsi="Times New Roman" w:cs="Times New Roman"/>
          <w:sz w:val="28"/>
          <w:szCs w:val="28"/>
          <w:lang w:eastAsia="ru-RU"/>
        </w:rPr>
        <w:t>.</w:t>
      </w:r>
    </w:p>
    <w:p w14:paraId="5CDA44EC" w14:textId="77777777" w:rsidR="00661EEA" w:rsidRPr="00C60480" w:rsidRDefault="00661EEA" w:rsidP="00DD339B">
      <w:pPr>
        <w:widowControl w:val="0"/>
        <w:tabs>
          <w:tab w:val="left" w:pos="1843"/>
        </w:tabs>
        <w:autoSpaceDN w:val="0"/>
        <w:spacing w:after="0" w:line="240" w:lineRule="auto"/>
        <w:ind w:firstLine="284"/>
        <w:jc w:val="both"/>
        <w:textAlignment w:val="baseline"/>
        <w:rPr>
          <w:rFonts w:ascii="Times New Roman" w:eastAsia="Calibri"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5.1.7. В</w:t>
      </w:r>
      <w:r w:rsidRPr="00C60480">
        <w:rPr>
          <w:rFonts w:ascii="Times New Roman" w:eastAsia="Calibri" w:hAnsi="Times New Roman" w:cs="Times New Roman"/>
          <w:kern w:val="3"/>
          <w:sz w:val="28"/>
          <w:szCs w:val="28"/>
          <w:lang w:eastAsia="ru-RU"/>
        </w:rPr>
        <w:t xml:space="preserve"> одностороннем порядке отказаться от исполнения настоящего Контракта в случаях, предусмотренных разделом 8 настоящего Контракта.</w:t>
      </w:r>
    </w:p>
    <w:p w14:paraId="3C92F0F8" w14:textId="77777777" w:rsidR="00661EEA" w:rsidRPr="00C60480" w:rsidRDefault="00661EEA" w:rsidP="00DD339B">
      <w:pPr>
        <w:widowControl w:val="0"/>
        <w:tabs>
          <w:tab w:val="left" w:pos="1843"/>
        </w:tabs>
        <w:autoSpaceDN w:val="0"/>
        <w:spacing w:after="0" w:line="240" w:lineRule="auto"/>
        <w:ind w:firstLine="284"/>
        <w:jc w:val="both"/>
        <w:textAlignment w:val="baseline"/>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5.1.8. Для проверки соответствия качества выполняемых работ привлекать независимых экспертов, выбор которых осуществляется в порядке, предусмотренном Федеральным законом № 44-ФЗ.</w:t>
      </w:r>
    </w:p>
    <w:p w14:paraId="6C332EC3" w14:textId="77777777" w:rsidR="009E3615" w:rsidRDefault="009E3615" w:rsidP="00DD339B">
      <w:pPr>
        <w:widowControl w:val="0"/>
        <w:tabs>
          <w:tab w:val="left" w:pos="1843"/>
        </w:tabs>
        <w:autoSpaceDN w:val="0"/>
        <w:spacing w:after="0" w:line="240" w:lineRule="auto"/>
        <w:ind w:firstLine="284"/>
        <w:jc w:val="both"/>
        <w:textAlignment w:val="baseline"/>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5.1.</w:t>
      </w:r>
      <w:r w:rsidR="00BE2020">
        <w:rPr>
          <w:rFonts w:ascii="Times New Roman" w:eastAsia="Arial Unicode MS" w:hAnsi="Times New Roman" w:cs="Times New Roman"/>
          <w:sz w:val="28"/>
          <w:szCs w:val="28"/>
          <w:lang w:eastAsia="ru-RU"/>
        </w:rPr>
        <w:t>9</w:t>
      </w:r>
      <w:r w:rsidR="001D260B">
        <w:rPr>
          <w:rFonts w:ascii="Times New Roman" w:eastAsia="Arial Unicode MS" w:hAnsi="Times New Roman" w:cs="Times New Roman"/>
          <w:sz w:val="28"/>
          <w:szCs w:val="28"/>
          <w:lang w:eastAsia="ru-RU"/>
        </w:rPr>
        <w:t>.</w:t>
      </w:r>
      <w:r w:rsidRPr="00C60480">
        <w:rPr>
          <w:rFonts w:ascii="Times New Roman" w:eastAsia="Arial Unicode MS" w:hAnsi="Times New Roman" w:cs="Times New Roman"/>
          <w:sz w:val="28"/>
          <w:szCs w:val="28"/>
          <w:lang w:eastAsia="ru-RU"/>
        </w:rPr>
        <w:t xml:space="preserve"> Требовать от </w:t>
      </w:r>
      <w:r w:rsidR="00EE63D4">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одрядчика представления надлежащим образом оформленной отчетной документации и материалов, указанных в пункте 4.1 настоящего Контракта и подтверждающих исполнение обязательств в соответствии с настоящим Контрактом.</w:t>
      </w:r>
    </w:p>
    <w:p w14:paraId="0295D26C" w14:textId="77777777" w:rsidR="008F6ED8" w:rsidRPr="00353053" w:rsidRDefault="0042148E" w:rsidP="00DD339B">
      <w:pPr>
        <w:widowControl w:val="0"/>
        <w:tabs>
          <w:tab w:val="left" w:pos="1843"/>
        </w:tabs>
        <w:autoSpaceDN w:val="0"/>
        <w:spacing w:after="0" w:line="240" w:lineRule="auto"/>
        <w:ind w:firstLine="284"/>
        <w:jc w:val="both"/>
        <w:textAlignment w:val="baseline"/>
        <w:rPr>
          <w:rFonts w:ascii="Times New Roman" w:eastAsia="Arial Unicode MS" w:hAnsi="Times New Roman" w:cs="Times New Roman"/>
          <w:sz w:val="28"/>
          <w:szCs w:val="28"/>
          <w:lang w:eastAsia="ru-RU"/>
        </w:rPr>
      </w:pPr>
      <w:r w:rsidRPr="00353053">
        <w:rPr>
          <w:rFonts w:ascii="Times New Roman" w:eastAsia="Arial Unicode MS" w:hAnsi="Times New Roman" w:cs="Times New Roman"/>
          <w:sz w:val="28"/>
          <w:szCs w:val="28"/>
          <w:lang w:eastAsia="ru-RU"/>
        </w:rPr>
        <w:t>5.1.1</w:t>
      </w:r>
      <w:r w:rsidR="00BE2020">
        <w:rPr>
          <w:rFonts w:ascii="Times New Roman" w:eastAsia="Arial Unicode MS" w:hAnsi="Times New Roman" w:cs="Times New Roman"/>
          <w:sz w:val="28"/>
          <w:szCs w:val="28"/>
          <w:lang w:eastAsia="ru-RU"/>
        </w:rPr>
        <w:t>0</w:t>
      </w:r>
      <w:r w:rsidRPr="00353053">
        <w:rPr>
          <w:rFonts w:ascii="Times New Roman" w:eastAsia="Arial Unicode MS" w:hAnsi="Times New Roman" w:cs="Times New Roman"/>
          <w:sz w:val="28"/>
          <w:szCs w:val="28"/>
          <w:lang w:eastAsia="ru-RU"/>
        </w:rPr>
        <w:t xml:space="preserve">. Все поставляемые для выполнения </w:t>
      </w:r>
      <w:r w:rsidR="008F6ED8" w:rsidRPr="00353053">
        <w:rPr>
          <w:rFonts w:ascii="Times New Roman" w:eastAsia="Arial Unicode MS" w:hAnsi="Times New Roman" w:cs="Times New Roman"/>
          <w:sz w:val="28"/>
          <w:szCs w:val="28"/>
          <w:lang w:eastAsia="ru-RU"/>
        </w:rPr>
        <w:t xml:space="preserve">работ материалы </w:t>
      </w:r>
      <w:r w:rsidRPr="00353053">
        <w:rPr>
          <w:rFonts w:ascii="Times New Roman" w:eastAsia="Arial Unicode MS" w:hAnsi="Times New Roman" w:cs="Times New Roman"/>
          <w:sz w:val="28"/>
          <w:szCs w:val="28"/>
          <w:lang w:eastAsia="ru-RU"/>
        </w:rPr>
        <w:t>должны иметь соответствующие сертификаты, технические паспорта, результаты испытан</w:t>
      </w:r>
      <w:r w:rsidR="008F6ED8" w:rsidRPr="00353053">
        <w:rPr>
          <w:rFonts w:ascii="Times New Roman" w:eastAsia="Arial Unicode MS" w:hAnsi="Times New Roman" w:cs="Times New Roman"/>
          <w:sz w:val="28"/>
          <w:szCs w:val="28"/>
          <w:lang w:eastAsia="ru-RU"/>
        </w:rPr>
        <w:t xml:space="preserve">ий, удостоверяющие их качество. </w:t>
      </w:r>
      <w:r w:rsidRPr="00353053">
        <w:rPr>
          <w:rFonts w:ascii="Times New Roman" w:eastAsia="Arial Unicode MS" w:hAnsi="Times New Roman" w:cs="Times New Roman"/>
          <w:sz w:val="28"/>
          <w:szCs w:val="28"/>
          <w:lang w:eastAsia="ru-RU"/>
        </w:rPr>
        <w:t>Копии этих сертификатов, технических паспортов и результатов испытаний должны быть предоставлены заказчику за 3 (три) рабочих дня до начала производства работ, выполняемых с</w:t>
      </w:r>
      <w:r w:rsidR="008F6ED8" w:rsidRPr="00353053">
        <w:rPr>
          <w:rFonts w:ascii="Times New Roman" w:eastAsia="Arial Unicode MS" w:hAnsi="Times New Roman" w:cs="Times New Roman"/>
          <w:sz w:val="28"/>
          <w:szCs w:val="28"/>
          <w:lang w:eastAsia="ru-RU"/>
        </w:rPr>
        <w:t xml:space="preserve"> использованием этих материалов</w:t>
      </w:r>
      <w:r w:rsidRPr="00353053">
        <w:rPr>
          <w:rFonts w:ascii="Times New Roman" w:eastAsia="Arial Unicode MS" w:hAnsi="Times New Roman" w:cs="Times New Roman"/>
          <w:sz w:val="28"/>
          <w:szCs w:val="28"/>
          <w:lang w:eastAsia="ru-RU"/>
        </w:rPr>
        <w:t xml:space="preserve">. </w:t>
      </w:r>
    </w:p>
    <w:p w14:paraId="48B63C25" w14:textId="77777777" w:rsidR="00661EEA" w:rsidRPr="00C60480" w:rsidRDefault="00661EEA" w:rsidP="004F281A">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5.2. Заказчик обязан:</w:t>
      </w:r>
    </w:p>
    <w:p w14:paraId="122E3927"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5.2.1. Сообщать в письменной форме </w:t>
      </w:r>
      <w:r w:rsidR="00EE63D4">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одрядчику</w:t>
      </w:r>
      <w:r w:rsidRPr="00C60480">
        <w:rPr>
          <w:rFonts w:ascii="Times New Roman" w:eastAsia="Arial Unicode MS" w:hAnsi="Times New Roman" w:cs="Times New Roman"/>
          <w:sz w:val="28"/>
          <w:szCs w:val="28"/>
          <w:lang w:eastAsia="ru-RU"/>
        </w:rPr>
        <w:t xml:space="preserve"> о недостатках, обнаруженных в ходе выполнения работ, в течение 2 (двух) рабочих дней после обнаружения таких недостатков.</w:t>
      </w:r>
    </w:p>
    <w:p w14:paraId="12535241" w14:textId="77777777" w:rsidR="00661EEA" w:rsidRPr="00C60480" w:rsidRDefault="00661EEA" w:rsidP="00DD339B">
      <w:pPr>
        <w:widowControl w:val="0"/>
        <w:tabs>
          <w:tab w:val="left" w:pos="1843"/>
        </w:tabs>
        <w:suppressAutoHyphens/>
        <w:spacing w:after="0" w:line="240" w:lineRule="auto"/>
        <w:ind w:firstLine="284"/>
        <w:jc w:val="both"/>
        <w:textAlignment w:val="baseline"/>
        <w:rPr>
          <w:rFonts w:ascii="Times New Roman" w:eastAsia="Calibri" w:hAnsi="Times New Roman" w:cs="Times New Roman"/>
          <w:kern w:val="3"/>
          <w:sz w:val="28"/>
          <w:szCs w:val="28"/>
          <w:lang w:eastAsia="ar-SA"/>
        </w:rPr>
      </w:pPr>
      <w:r w:rsidRPr="00C60480">
        <w:rPr>
          <w:rFonts w:ascii="Times New Roman" w:eastAsia="Calibri" w:hAnsi="Times New Roman" w:cs="Times New Roman"/>
          <w:kern w:val="1"/>
          <w:sz w:val="28"/>
          <w:szCs w:val="28"/>
          <w:lang w:eastAsia="ar-SA"/>
        </w:rPr>
        <w:t xml:space="preserve">5.2.2. Своевременно принять и оплатить надлежащим образом выполненные работы в соответствии с настоящим Контрактом. </w:t>
      </w:r>
    </w:p>
    <w:p w14:paraId="21874D39"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5.2.3. При обнаружении несоответствия качества, объема и стоимости выполненных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работ условиям Контракта требовать устранения замечаний.</w:t>
      </w:r>
    </w:p>
    <w:p w14:paraId="5EAA53BB"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5.2.4. Требовать оплаты неустойки (штрафа, пени) в соответствии с условиями настоящего Контракта.</w:t>
      </w:r>
    </w:p>
    <w:p w14:paraId="475B0679" w14:textId="77777777" w:rsidR="00661EEA" w:rsidRPr="00C60480" w:rsidRDefault="00661EEA" w:rsidP="00DD339B">
      <w:pPr>
        <w:widowControl w:val="0"/>
        <w:tabs>
          <w:tab w:val="left" w:pos="1843"/>
        </w:tabs>
        <w:autoSpaceDN w:val="0"/>
        <w:spacing w:after="0" w:line="240" w:lineRule="auto"/>
        <w:ind w:firstLine="284"/>
        <w:jc w:val="both"/>
        <w:textAlignment w:val="baseline"/>
        <w:rPr>
          <w:rFonts w:ascii="Times New Roman" w:eastAsia="Calibri"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 xml:space="preserve">5.2.5. Принять решение об одностороннем отказе от исполнения Контракта в случаях, предусмотренных </w:t>
      </w:r>
      <w:r w:rsidRPr="00353053">
        <w:rPr>
          <w:rFonts w:ascii="Times New Roman" w:eastAsia="Arial Unicode MS" w:hAnsi="Times New Roman" w:cs="Times New Roman"/>
          <w:kern w:val="3"/>
          <w:sz w:val="28"/>
          <w:szCs w:val="28"/>
          <w:lang w:eastAsia="ru-RU"/>
        </w:rPr>
        <w:t>пунктом 8.3</w:t>
      </w:r>
      <w:r w:rsidRPr="00C60480">
        <w:rPr>
          <w:rFonts w:ascii="Times New Roman" w:eastAsia="Arial Unicode MS" w:hAnsi="Times New Roman" w:cs="Times New Roman"/>
          <w:kern w:val="3"/>
          <w:sz w:val="28"/>
          <w:szCs w:val="28"/>
          <w:lang w:eastAsia="ru-RU"/>
        </w:rPr>
        <w:t>Контракта.</w:t>
      </w:r>
    </w:p>
    <w:p w14:paraId="0A142C1F" w14:textId="77777777" w:rsidR="00661EEA" w:rsidRPr="00C60480" w:rsidRDefault="00661EEA" w:rsidP="00DD339B">
      <w:pPr>
        <w:widowControl w:val="0"/>
        <w:tabs>
          <w:tab w:val="left" w:pos="1843"/>
        </w:tab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 xml:space="preserve">5.2.6. Представлять </w:t>
      </w:r>
      <w:r w:rsidR="00375976">
        <w:rPr>
          <w:rFonts w:ascii="Times New Roman" w:eastAsia="Arial Unicode MS" w:hAnsi="Times New Roman" w:cs="Times New Roman"/>
          <w:kern w:val="3"/>
          <w:sz w:val="28"/>
          <w:szCs w:val="28"/>
          <w:lang w:eastAsia="ru-RU"/>
        </w:rPr>
        <w:t>П</w:t>
      </w:r>
      <w:r w:rsidR="00E22ED4" w:rsidRPr="00C60480">
        <w:rPr>
          <w:rFonts w:ascii="Times New Roman" w:eastAsia="Arial Unicode MS" w:hAnsi="Times New Roman" w:cs="Times New Roman"/>
          <w:kern w:val="3"/>
          <w:sz w:val="28"/>
          <w:szCs w:val="28"/>
          <w:lang w:eastAsia="ru-RU"/>
        </w:rPr>
        <w:t>одрядчику</w:t>
      </w:r>
      <w:r w:rsidRPr="00C60480">
        <w:rPr>
          <w:rFonts w:ascii="Times New Roman" w:eastAsia="Arial Unicode MS" w:hAnsi="Times New Roman" w:cs="Times New Roman"/>
          <w:kern w:val="3"/>
          <w:sz w:val="28"/>
          <w:szCs w:val="28"/>
          <w:lang w:eastAsia="ru-RU"/>
        </w:rPr>
        <w:t xml:space="preserve"> сведения об изменении своего адреса в срок не позднее 5 (пяти) 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Контракте. </w:t>
      </w:r>
    </w:p>
    <w:p w14:paraId="42ED64C6" w14:textId="77777777" w:rsidR="00661EEA" w:rsidRPr="00C60480" w:rsidRDefault="00661EEA" w:rsidP="00DD339B">
      <w:pPr>
        <w:widowControl w:val="0"/>
        <w:tabs>
          <w:tab w:val="left" w:pos="1843"/>
        </w:tabs>
        <w:autoSpaceDN w:val="0"/>
        <w:spacing w:after="0" w:line="240" w:lineRule="auto"/>
        <w:ind w:firstLine="284"/>
        <w:jc w:val="both"/>
        <w:textAlignment w:val="baseline"/>
        <w:rPr>
          <w:rFonts w:ascii="Times New Roman" w:eastAsia="Calibri" w:hAnsi="Times New Roman" w:cs="Times New Roman"/>
          <w:kern w:val="3"/>
          <w:sz w:val="28"/>
          <w:szCs w:val="28"/>
          <w:lang w:eastAsia="ru-RU"/>
        </w:rPr>
      </w:pPr>
      <w:r w:rsidRPr="00C60480">
        <w:rPr>
          <w:rFonts w:ascii="Times New Roman" w:eastAsia="Arial Unicode MS" w:hAnsi="Times New Roman" w:cs="Times New Roman"/>
          <w:sz w:val="28"/>
          <w:szCs w:val="28"/>
          <w:lang w:eastAsia="ru-RU"/>
        </w:rPr>
        <w:t>5.2.7. Для проверки соответствия качества выполняемых работ привлекать независимых экспертов, выбор которых осуществляется в порядке, предусмотренном Федеральным законом № 44-ФЗ.</w:t>
      </w:r>
    </w:p>
    <w:p w14:paraId="283FCCA8" w14:textId="77777777" w:rsidR="00661EEA" w:rsidRPr="00C60480" w:rsidRDefault="00661EEA" w:rsidP="004F281A">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5.3.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вправе:</w:t>
      </w:r>
    </w:p>
    <w:p w14:paraId="329B22DF"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5.3.1. Требовать своевременного подписания Заказчиком Акта сдачи-приемки работ в установленном Контрактом порядке.</w:t>
      </w:r>
    </w:p>
    <w:p w14:paraId="049596B0"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lastRenderedPageBreak/>
        <w:t>5.3.2. Требовать своевременной оплаты выполненных работ в соответствии с условиями Контракта.</w:t>
      </w:r>
    </w:p>
    <w:p w14:paraId="79C290F6"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5.3.3. </w:t>
      </w:r>
      <w:r w:rsidR="00DE426D">
        <w:rPr>
          <w:rFonts w:ascii="Times New Roman" w:eastAsia="Arial Unicode MS" w:hAnsi="Times New Roman" w:cs="Times New Roman"/>
          <w:sz w:val="28"/>
          <w:szCs w:val="28"/>
          <w:lang w:eastAsia="ru-RU"/>
        </w:rPr>
        <w:t xml:space="preserve">В случае </w:t>
      </w:r>
      <w:r w:rsidR="009A36E2">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ривлеч</w:t>
      </w:r>
      <w:r w:rsidR="009A36E2">
        <w:rPr>
          <w:rFonts w:ascii="Times New Roman" w:eastAsia="Arial Unicode MS" w:hAnsi="Times New Roman" w:cs="Times New Roman"/>
          <w:sz w:val="28"/>
          <w:szCs w:val="28"/>
          <w:lang w:eastAsia="ru-RU"/>
        </w:rPr>
        <w:t>ени</w:t>
      </w:r>
      <w:r w:rsidR="00DE426D">
        <w:rPr>
          <w:rFonts w:ascii="Times New Roman" w:eastAsia="Arial Unicode MS" w:hAnsi="Times New Roman" w:cs="Times New Roman"/>
          <w:sz w:val="28"/>
          <w:szCs w:val="28"/>
          <w:lang w:eastAsia="ru-RU"/>
        </w:rPr>
        <w:t>я</w:t>
      </w:r>
      <w:r w:rsidRPr="00C60480">
        <w:rPr>
          <w:rFonts w:ascii="Times New Roman" w:eastAsia="Arial Unicode MS" w:hAnsi="Times New Roman" w:cs="Times New Roman"/>
          <w:sz w:val="28"/>
          <w:szCs w:val="28"/>
          <w:lang w:eastAsia="ru-RU"/>
        </w:rPr>
        <w:t xml:space="preserve">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работ, предусмотренных в Сметной документации</w:t>
      </w:r>
      <w:r w:rsidR="009A36E2">
        <w:rPr>
          <w:rFonts w:ascii="Times New Roman" w:eastAsia="Arial Unicode MS" w:hAnsi="Times New Roman" w:cs="Times New Roman"/>
          <w:sz w:val="28"/>
          <w:szCs w:val="28"/>
          <w:lang w:eastAsia="ru-RU"/>
        </w:rPr>
        <w:t>,</w:t>
      </w:r>
      <w:r w:rsidR="00A15458">
        <w:rPr>
          <w:rFonts w:ascii="Times New Roman" w:eastAsia="Arial Unicode MS" w:hAnsi="Times New Roman" w:cs="Times New Roman"/>
          <w:sz w:val="28"/>
          <w:szCs w:val="28"/>
          <w:lang w:eastAsia="ru-RU"/>
        </w:rPr>
        <w:t xml:space="preserve">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несет ответственность перед Заказчиком за неисполнение или ненадлежащее исполнение обязательств субподрядчиками.</w:t>
      </w:r>
    </w:p>
    <w:p w14:paraId="384021F5"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Привлечение субподрядчиков не влечет изменение Цены Контракта и (или) объемов работ по настоящему Контракту. Перечень работ, выполненных субподрядчиками, и их стоимость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указывает в Акте сдачи-приемки работ, представляемом Заказчику по результатам выполнения работ в порядке, установленном настоящим Контрактом.</w:t>
      </w:r>
    </w:p>
    <w:p w14:paraId="0F637FC2"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5.3.4. Запрашивать у Заказчика разъяснения и уточнения относительно проведения работ в рамках настоящего Контракта.</w:t>
      </w:r>
    </w:p>
    <w:p w14:paraId="77290173"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5.3.5. Получать от Заказчика содействие при выполнении работ в соответствии с условиями настоящего Контракта.</w:t>
      </w:r>
    </w:p>
    <w:p w14:paraId="7B29A005" w14:textId="77777777" w:rsidR="00661EEA" w:rsidRPr="00C60480" w:rsidRDefault="00661EEA" w:rsidP="00DD339B">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5.3.6. Досрочно исполнить обязательства по настоящему Контракту.</w:t>
      </w:r>
    </w:p>
    <w:p w14:paraId="06ECDAC7" w14:textId="77777777" w:rsidR="00661EEA" w:rsidRPr="00C60480" w:rsidRDefault="00661EEA" w:rsidP="004F281A">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5.4.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обязан:</w:t>
      </w:r>
    </w:p>
    <w:p w14:paraId="4791BA9E" w14:textId="77777777" w:rsidR="00661EEA" w:rsidRPr="00C60480"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5.4.1. Своевременно и надлежащим образом выполнить работы, предусмотренные настоящим Контрактом.</w:t>
      </w:r>
    </w:p>
    <w:p w14:paraId="3CB10D53" w14:textId="77777777" w:rsidR="00661EEA" w:rsidRPr="00C60480"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bookmarkStart w:id="10" w:name="Par756"/>
      <w:bookmarkEnd w:id="10"/>
      <w:r w:rsidRPr="00C60480">
        <w:rPr>
          <w:rFonts w:ascii="Times New Roman" w:eastAsia="Arial Unicode MS" w:hAnsi="Times New Roman" w:cs="Times New Roman"/>
          <w:sz w:val="28"/>
          <w:szCs w:val="28"/>
          <w:lang w:eastAsia="ru-RU"/>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6F58FF64" w14:textId="77777777" w:rsidR="00661EEA" w:rsidRPr="00C60480"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5.4.3. Обеспечить устранение недостатков и дефектов, выявленных при сдаче-приемке работ и в течение гарантийного срока, за свой счет.</w:t>
      </w:r>
    </w:p>
    <w:p w14:paraId="444AA227" w14:textId="77777777" w:rsidR="00661EEA"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bookmarkStart w:id="11" w:name="Par758"/>
      <w:bookmarkEnd w:id="11"/>
      <w:r w:rsidRPr="00C60480">
        <w:rPr>
          <w:rFonts w:ascii="Times New Roman" w:eastAsia="Arial Unicode MS" w:hAnsi="Times New Roman" w:cs="Times New Roman"/>
          <w:sz w:val="28"/>
          <w:szCs w:val="28"/>
          <w:lang w:eastAsia="ru-RU"/>
        </w:rPr>
        <w:t>5.4.4. В случае</w:t>
      </w:r>
      <w:r w:rsidR="009A36E2">
        <w:rPr>
          <w:rFonts w:ascii="Times New Roman" w:eastAsia="Arial Unicode MS" w:hAnsi="Times New Roman" w:cs="Times New Roman"/>
          <w:sz w:val="28"/>
          <w:szCs w:val="28"/>
          <w:lang w:eastAsia="ru-RU"/>
        </w:rPr>
        <w:t>,</w:t>
      </w:r>
      <w:r w:rsidRPr="00C60480">
        <w:rPr>
          <w:rFonts w:ascii="Times New Roman" w:eastAsia="Arial Unicode MS" w:hAnsi="Times New Roman" w:cs="Times New Roman"/>
          <w:sz w:val="28"/>
          <w:szCs w:val="28"/>
          <w:lang w:eastAsia="ru-RU"/>
        </w:rPr>
        <w:t xml:space="preserve">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Заказчику по его требованию.</w:t>
      </w:r>
      <w:r w:rsidR="00B135C4">
        <w:rPr>
          <w:rFonts w:ascii="Times New Roman" w:eastAsia="Arial Unicode MS" w:hAnsi="Times New Roman" w:cs="Times New Roman"/>
          <w:sz w:val="28"/>
          <w:szCs w:val="28"/>
          <w:lang w:eastAsia="ru-RU"/>
        </w:rPr>
        <w:t xml:space="preserve"> Заказчик вправе в одностороннем порядке расторгнуть контракт, если </w:t>
      </w:r>
      <w:r w:rsidR="00375976">
        <w:rPr>
          <w:rFonts w:ascii="Times New Roman" w:eastAsia="Arial Unicode MS" w:hAnsi="Times New Roman" w:cs="Times New Roman"/>
          <w:sz w:val="28"/>
          <w:szCs w:val="28"/>
          <w:lang w:eastAsia="ru-RU"/>
        </w:rPr>
        <w:t>П</w:t>
      </w:r>
      <w:r w:rsidR="00B135C4">
        <w:rPr>
          <w:rFonts w:ascii="Times New Roman" w:eastAsia="Arial Unicode MS" w:hAnsi="Times New Roman" w:cs="Times New Roman"/>
          <w:sz w:val="28"/>
          <w:szCs w:val="28"/>
          <w:lang w:eastAsia="ru-RU"/>
        </w:rPr>
        <w:t>одрядчик, чье членство в СРО обязательно, будет исключен из нее.</w:t>
      </w:r>
    </w:p>
    <w:p w14:paraId="7E3B91B3" w14:textId="77777777" w:rsidR="00661EEA" w:rsidRPr="00C60480"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5.4.5. Своевременно выставлять счёт на оплату выполненных работ</w:t>
      </w:r>
      <w:r w:rsidR="00014779" w:rsidRPr="00C60480">
        <w:rPr>
          <w:rFonts w:ascii="Times New Roman" w:eastAsia="Arial Unicode MS" w:hAnsi="Times New Roman" w:cs="Times New Roman"/>
          <w:sz w:val="28"/>
          <w:szCs w:val="28"/>
          <w:lang w:eastAsia="ru-RU"/>
        </w:rPr>
        <w:t xml:space="preserve"> и предоставлять документы, установленные п.4.1. Контракта</w:t>
      </w:r>
      <w:r w:rsidRPr="00C60480">
        <w:rPr>
          <w:rFonts w:ascii="Times New Roman" w:eastAsia="Arial Unicode MS" w:hAnsi="Times New Roman" w:cs="Times New Roman"/>
          <w:sz w:val="28"/>
          <w:szCs w:val="28"/>
          <w:lang w:eastAsia="ru-RU"/>
        </w:rPr>
        <w:t>.</w:t>
      </w:r>
    </w:p>
    <w:p w14:paraId="4E517092" w14:textId="77777777" w:rsidR="00661EEA" w:rsidRDefault="00661EEA" w:rsidP="00917AAC">
      <w:pPr>
        <w:widowControl w:val="0"/>
        <w:tabs>
          <w:tab w:val="left" w:pos="1560"/>
        </w:tabs>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5.4.</w:t>
      </w:r>
      <w:r w:rsidR="00353053">
        <w:rPr>
          <w:rFonts w:ascii="Times New Roman" w:eastAsia="Arial Unicode MS" w:hAnsi="Times New Roman" w:cs="Times New Roman"/>
          <w:sz w:val="28"/>
          <w:szCs w:val="28"/>
          <w:lang w:eastAsia="ru-RU"/>
        </w:rPr>
        <w:t>6</w:t>
      </w:r>
      <w:r w:rsidRPr="00C60480">
        <w:rPr>
          <w:rFonts w:ascii="Times New Roman" w:eastAsia="Arial Unicode MS" w:hAnsi="Times New Roman" w:cs="Times New Roman"/>
          <w:sz w:val="28"/>
          <w:szCs w:val="28"/>
          <w:lang w:eastAsia="ru-RU"/>
        </w:rPr>
        <w:t>. В случае повреждения действующих инженерных коммуникаций при проведении работ восстановить поврежденную сеть за свой счет.</w:t>
      </w:r>
    </w:p>
    <w:p w14:paraId="25586449" w14:textId="77777777" w:rsidR="00661EEA" w:rsidRPr="00C60480" w:rsidRDefault="00661EEA" w:rsidP="00917AAC">
      <w:pPr>
        <w:tabs>
          <w:tab w:val="left" w:pos="1560"/>
        </w:tabs>
        <w:autoSpaceDE w:val="0"/>
        <w:autoSpaceDN w:val="0"/>
        <w:adjustRightInd w:val="0"/>
        <w:spacing w:after="0" w:line="240" w:lineRule="auto"/>
        <w:ind w:firstLine="284"/>
        <w:contextualSpacing/>
        <w:jc w:val="both"/>
        <w:rPr>
          <w:rFonts w:ascii="Times New Roman" w:eastAsia="Calibri" w:hAnsi="Times New Roman" w:cs="Times New Roman"/>
          <w:kern w:val="3"/>
          <w:sz w:val="28"/>
          <w:szCs w:val="28"/>
          <w:lang w:eastAsia="ru-RU"/>
        </w:rPr>
      </w:pPr>
      <w:r w:rsidRPr="00275CA6">
        <w:rPr>
          <w:rFonts w:ascii="Times New Roman" w:eastAsia="Arial Unicode MS" w:hAnsi="Times New Roman" w:cs="Times New Roman"/>
          <w:kern w:val="3"/>
          <w:sz w:val="28"/>
          <w:szCs w:val="28"/>
          <w:lang w:eastAsia="ru-RU"/>
        </w:rPr>
        <w:lastRenderedPageBreak/>
        <w:t>5.4.</w:t>
      </w:r>
      <w:r w:rsidR="00275CA6" w:rsidRPr="00275CA6">
        <w:rPr>
          <w:rFonts w:ascii="Times New Roman" w:eastAsia="Arial Unicode MS" w:hAnsi="Times New Roman" w:cs="Times New Roman"/>
          <w:kern w:val="3"/>
          <w:sz w:val="28"/>
          <w:szCs w:val="28"/>
          <w:lang w:eastAsia="ru-RU"/>
        </w:rPr>
        <w:t>7</w:t>
      </w:r>
      <w:r w:rsidR="0095555E" w:rsidRPr="00275CA6">
        <w:rPr>
          <w:rFonts w:ascii="Times New Roman" w:eastAsia="Arial Unicode MS" w:hAnsi="Times New Roman" w:cs="Times New Roman"/>
          <w:kern w:val="3"/>
          <w:sz w:val="28"/>
          <w:szCs w:val="28"/>
          <w:lang w:eastAsia="ru-RU"/>
        </w:rPr>
        <w:t>.</w:t>
      </w:r>
      <w:r w:rsidRPr="00C60480">
        <w:rPr>
          <w:rFonts w:ascii="Times New Roman" w:eastAsia="Arial Unicode MS" w:hAnsi="Times New Roman" w:cs="Times New Roman"/>
          <w:kern w:val="3"/>
          <w:sz w:val="28"/>
          <w:szCs w:val="28"/>
          <w:lang w:eastAsia="ru-RU"/>
        </w:rPr>
        <w:t xml:space="preserve"> Представлять Заказчику сведения об изменении своего адреса и (или) банковски</w:t>
      </w:r>
      <w:r w:rsidR="00F217B3" w:rsidRPr="00C60480">
        <w:rPr>
          <w:rFonts w:ascii="Times New Roman" w:eastAsia="Arial Unicode MS" w:hAnsi="Times New Roman" w:cs="Times New Roman"/>
          <w:kern w:val="3"/>
          <w:sz w:val="28"/>
          <w:szCs w:val="28"/>
          <w:lang w:eastAsia="ru-RU"/>
        </w:rPr>
        <w:t>х реквизитов в срок не позднее 1</w:t>
      </w:r>
      <w:r w:rsidRPr="00C60480">
        <w:rPr>
          <w:rFonts w:ascii="Times New Roman" w:eastAsia="Arial Unicode MS" w:hAnsi="Times New Roman" w:cs="Times New Roman"/>
          <w:kern w:val="3"/>
          <w:sz w:val="28"/>
          <w:szCs w:val="28"/>
          <w:lang w:eastAsia="ru-RU"/>
        </w:rPr>
        <w:t xml:space="preserve"> (</w:t>
      </w:r>
      <w:r w:rsidR="00F217B3" w:rsidRPr="00C60480">
        <w:rPr>
          <w:rFonts w:ascii="Times New Roman" w:eastAsia="Arial Unicode MS" w:hAnsi="Times New Roman" w:cs="Times New Roman"/>
          <w:kern w:val="3"/>
          <w:sz w:val="28"/>
          <w:szCs w:val="28"/>
          <w:lang w:eastAsia="ru-RU"/>
        </w:rPr>
        <w:t>одного</w:t>
      </w:r>
      <w:r w:rsidRPr="00C60480">
        <w:rPr>
          <w:rFonts w:ascii="Times New Roman" w:eastAsia="Arial Unicode MS" w:hAnsi="Times New Roman" w:cs="Times New Roman"/>
          <w:kern w:val="3"/>
          <w:sz w:val="28"/>
          <w:szCs w:val="28"/>
          <w:lang w:eastAsia="ru-RU"/>
        </w:rPr>
        <w:t>) рабоч</w:t>
      </w:r>
      <w:r w:rsidR="00F217B3" w:rsidRPr="00C60480">
        <w:rPr>
          <w:rFonts w:ascii="Times New Roman" w:eastAsia="Arial Unicode MS" w:hAnsi="Times New Roman" w:cs="Times New Roman"/>
          <w:kern w:val="3"/>
          <w:sz w:val="28"/>
          <w:szCs w:val="28"/>
          <w:lang w:eastAsia="ru-RU"/>
        </w:rPr>
        <w:t>его</w:t>
      </w:r>
      <w:r w:rsidRPr="00C60480">
        <w:rPr>
          <w:rFonts w:ascii="Times New Roman" w:eastAsia="Arial Unicode MS" w:hAnsi="Times New Roman" w:cs="Times New Roman"/>
          <w:kern w:val="3"/>
          <w:sz w:val="28"/>
          <w:szCs w:val="28"/>
          <w:lang w:eastAsia="ru-RU"/>
        </w:rPr>
        <w:t xml:space="preserve"> дн</w:t>
      </w:r>
      <w:r w:rsidR="00F217B3" w:rsidRPr="00C60480">
        <w:rPr>
          <w:rFonts w:ascii="Times New Roman" w:eastAsia="Arial Unicode MS" w:hAnsi="Times New Roman" w:cs="Times New Roman"/>
          <w:kern w:val="3"/>
          <w:sz w:val="28"/>
          <w:szCs w:val="28"/>
          <w:lang w:eastAsia="ru-RU"/>
        </w:rPr>
        <w:t>я</w:t>
      </w:r>
      <w:r w:rsidRPr="00C60480">
        <w:rPr>
          <w:rFonts w:ascii="Times New Roman" w:eastAsia="Arial Unicode MS" w:hAnsi="Times New Roman" w:cs="Times New Roman"/>
          <w:kern w:val="3"/>
          <w:sz w:val="28"/>
          <w:szCs w:val="28"/>
          <w:lang w:eastAsia="ru-RU"/>
        </w:rPr>
        <w:t xml:space="preserve">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w:t>
      </w:r>
      <w:r w:rsidR="00375976">
        <w:rPr>
          <w:rFonts w:ascii="Times New Roman" w:eastAsia="Arial Unicode MS" w:hAnsi="Times New Roman" w:cs="Times New Roman"/>
          <w:kern w:val="3"/>
          <w:sz w:val="28"/>
          <w:szCs w:val="28"/>
          <w:lang w:eastAsia="ru-RU"/>
        </w:rPr>
        <w:t>П</w:t>
      </w:r>
      <w:r w:rsidR="00E22ED4" w:rsidRPr="00C60480">
        <w:rPr>
          <w:rFonts w:ascii="Times New Roman" w:eastAsia="Arial Unicode MS" w:hAnsi="Times New Roman" w:cs="Times New Roman"/>
          <w:kern w:val="3"/>
          <w:sz w:val="28"/>
          <w:szCs w:val="28"/>
          <w:lang w:eastAsia="ru-RU"/>
        </w:rPr>
        <w:t>одрядчика</w:t>
      </w:r>
      <w:r w:rsidRPr="00C60480">
        <w:rPr>
          <w:rFonts w:ascii="Times New Roman" w:eastAsia="Arial Unicode MS" w:hAnsi="Times New Roman" w:cs="Times New Roman"/>
          <w:kern w:val="3"/>
          <w:sz w:val="28"/>
          <w:szCs w:val="28"/>
          <w:lang w:eastAsia="ru-RU"/>
        </w:rPr>
        <w:t xml:space="preserve"> будут считаться адрес и реквизиты, указанные в Контракте.</w:t>
      </w:r>
    </w:p>
    <w:p w14:paraId="4B0C16CA" w14:textId="77777777" w:rsidR="00353053" w:rsidRPr="00C60480" w:rsidRDefault="00353053" w:rsidP="00917AAC">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5.4.</w:t>
      </w:r>
      <w:r w:rsidR="00657AB9">
        <w:rPr>
          <w:rFonts w:ascii="Times New Roman" w:eastAsia="Arial Unicode MS" w:hAnsi="Times New Roman" w:cs="Times New Roman"/>
          <w:sz w:val="28"/>
          <w:szCs w:val="28"/>
          <w:lang w:eastAsia="ru-RU"/>
        </w:rPr>
        <w:t>8</w:t>
      </w:r>
      <w:r w:rsidRPr="00C60480">
        <w:rPr>
          <w:rFonts w:ascii="Times New Roman" w:eastAsia="Arial Unicode MS" w:hAnsi="Times New Roman" w:cs="Times New Roman"/>
          <w:sz w:val="28"/>
          <w:szCs w:val="28"/>
          <w:lang w:eastAsia="ru-RU"/>
        </w:rPr>
        <w:t>. Исполнять иные обязательства, предусмотренные законодательством Российской Федерации и Контрактом.</w:t>
      </w:r>
    </w:p>
    <w:p w14:paraId="29D32E28" w14:textId="77777777" w:rsidR="00EA4EC2" w:rsidRDefault="00EA4EC2" w:rsidP="00917AAC">
      <w:pPr>
        <w:widowControl w:val="0"/>
        <w:tabs>
          <w:tab w:val="left" w:pos="1843"/>
        </w:tabs>
        <w:autoSpaceDN w:val="0"/>
        <w:spacing w:after="0" w:line="240" w:lineRule="auto"/>
        <w:ind w:firstLine="284"/>
        <w:jc w:val="both"/>
        <w:textAlignment w:val="baseline"/>
        <w:rPr>
          <w:rFonts w:ascii="Times New Roman" w:eastAsia="Calibri" w:hAnsi="Times New Roman" w:cs="Times New Roman"/>
          <w:kern w:val="3"/>
          <w:sz w:val="28"/>
          <w:szCs w:val="28"/>
          <w:lang w:eastAsia="ru-RU"/>
        </w:rPr>
      </w:pPr>
      <w:r w:rsidRPr="00C60480">
        <w:rPr>
          <w:rFonts w:ascii="Times New Roman" w:eastAsia="Arial Unicode MS" w:hAnsi="Times New Roman" w:cs="Times New Roman"/>
          <w:sz w:val="28"/>
          <w:szCs w:val="28"/>
          <w:lang w:eastAsia="ru-RU"/>
        </w:rPr>
        <w:t>5.</w:t>
      </w:r>
      <w:r w:rsidR="00F217B3" w:rsidRPr="00C60480">
        <w:rPr>
          <w:rFonts w:ascii="Times New Roman" w:eastAsia="Arial Unicode MS" w:hAnsi="Times New Roman" w:cs="Times New Roman"/>
          <w:sz w:val="28"/>
          <w:szCs w:val="28"/>
          <w:lang w:eastAsia="ru-RU"/>
        </w:rPr>
        <w:t>4.</w:t>
      </w:r>
      <w:r w:rsidR="00657AB9">
        <w:rPr>
          <w:rFonts w:ascii="Times New Roman" w:eastAsia="Arial Unicode MS" w:hAnsi="Times New Roman" w:cs="Times New Roman"/>
          <w:sz w:val="28"/>
          <w:szCs w:val="28"/>
          <w:lang w:eastAsia="ru-RU"/>
        </w:rPr>
        <w:t>9</w:t>
      </w:r>
      <w:r w:rsidR="00353053">
        <w:rPr>
          <w:rFonts w:ascii="Times New Roman" w:eastAsia="Arial Unicode MS" w:hAnsi="Times New Roman" w:cs="Times New Roman"/>
          <w:sz w:val="28"/>
          <w:szCs w:val="28"/>
          <w:lang w:eastAsia="ru-RU"/>
        </w:rPr>
        <w:t>.</w:t>
      </w:r>
      <w:r w:rsidRPr="00C60480">
        <w:rPr>
          <w:rFonts w:ascii="Times New Roman" w:eastAsia="Arial Unicode MS" w:hAnsi="Times New Roman" w:cs="Times New Roman"/>
          <w:kern w:val="3"/>
          <w:sz w:val="28"/>
          <w:szCs w:val="28"/>
          <w:lang w:eastAsia="ru-RU"/>
        </w:rPr>
        <w:t>В</w:t>
      </w:r>
      <w:r w:rsidRPr="00C60480">
        <w:rPr>
          <w:rFonts w:ascii="Times New Roman" w:eastAsia="Calibri" w:hAnsi="Times New Roman" w:cs="Times New Roman"/>
          <w:kern w:val="3"/>
          <w:sz w:val="28"/>
          <w:szCs w:val="28"/>
          <w:lang w:eastAsia="ru-RU"/>
        </w:rPr>
        <w:t xml:space="preserve"> одностороннем порядке отказаться от исполнения настоящего Контракта в случаях, </w:t>
      </w:r>
      <w:r w:rsidRPr="00B14D4A">
        <w:rPr>
          <w:rFonts w:ascii="Times New Roman" w:eastAsia="Calibri" w:hAnsi="Times New Roman" w:cs="Times New Roman"/>
          <w:kern w:val="3"/>
          <w:sz w:val="28"/>
          <w:szCs w:val="28"/>
          <w:lang w:eastAsia="ru-RU"/>
        </w:rPr>
        <w:t xml:space="preserve">предусмотренных </w:t>
      </w:r>
      <w:r w:rsidRPr="00696DF3">
        <w:rPr>
          <w:rFonts w:ascii="Times New Roman" w:eastAsia="Calibri" w:hAnsi="Times New Roman" w:cs="Times New Roman"/>
          <w:kern w:val="3"/>
          <w:sz w:val="28"/>
          <w:szCs w:val="28"/>
          <w:lang w:eastAsia="ru-RU"/>
        </w:rPr>
        <w:t>п.8.7</w:t>
      </w:r>
      <w:r w:rsidRPr="00ED5EB3">
        <w:rPr>
          <w:rFonts w:ascii="Times New Roman" w:eastAsia="Calibri" w:hAnsi="Times New Roman" w:cs="Times New Roman"/>
          <w:kern w:val="3"/>
          <w:sz w:val="28"/>
          <w:szCs w:val="28"/>
          <w:lang w:eastAsia="ru-RU"/>
        </w:rPr>
        <w:t xml:space="preserve"> настоящего</w:t>
      </w:r>
      <w:r w:rsidRPr="00C60480">
        <w:rPr>
          <w:rFonts w:ascii="Times New Roman" w:eastAsia="Calibri" w:hAnsi="Times New Roman" w:cs="Times New Roman"/>
          <w:kern w:val="3"/>
          <w:sz w:val="28"/>
          <w:szCs w:val="28"/>
          <w:lang w:eastAsia="ru-RU"/>
        </w:rPr>
        <w:t xml:space="preserve"> Контракта.</w:t>
      </w:r>
    </w:p>
    <w:p w14:paraId="4DDA0EEB" w14:textId="77777777" w:rsidR="00036579" w:rsidRPr="00C60480" w:rsidRDefault="00036579" w:rsidP="004F281A">
      <w:pPr>
        <w:keepNext/>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r w:rsidRPr="00C60480">
        <w:rPr>
          <w:rFonts w:ascii="Times New Roman" w:eastAsia="Times New Roman" w:hAnsi="Times New Roman" w:cs="Times New Roman"/>
          <w:b/>
          <w:kern w:val="3"/>
          <w:sz w:val="28"/>
          <w:szCs w:val="28"/>
          <w:lang w:eastAsia="ar-SA"/>
        </w:rPr>
        <w:t>6.Гарантии</w:t>
      </w:r>
      <w:bookmarkEnd w:id="9"/>
    </w:p>
    <w:p w14:paraId="2C0F3AA1" w14:textId="450F5492" w:rsidR="00661EEA" w:rsidRPr="00C60480" w:rsidRDefault="00661EEA" w:rsidP="004F281A">
      <w:pPr>
        <w:widowControl w:val="0"/>
        <w:autoSpaceDE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6.1. </w:t>
      </w:r>
      <w:r w:rsidR="00375976">
        <w:rPr>
          <w:rFonts w:ascii="Times New Roman" w:eastAsia="Arial Unicode MS" w:hAnsi="Times New Roman" w:cs="Times New Roman"/>
          <w:sz w:val="28"/>
          <w:szCs w:val="28"/>
          <w:lang w:eastAsia="ru-RU"/>
        </w:rPr>
        <w:t>П</w:t>
      </w:r>
      <w:r w:rsidR="00E22ED4"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 xml:space="preserve"> гарантирует качество выполнения работ в соответствии с требованиями, указанными в пункте </w:t>
      </w:r>
      <w:r w:rsidRPr="00C86A86">
        <w:rPr>
          <w:rFonts w:ascii="Times New Roman" w:eastAsia="Arial Unicode MS" w:hAnsi="Times New Roman" w:cs="Times New Roman"/>
          <w:sz w:val="28"/>
          <w:szCs w:val="28"/>
          <w:lang w:eastAsia="ru-RU"/>
        </w:rPr>
        <w:t>5.4.2 Контракта</w:t>
      </w:r>
      <w:r w:rsidR="00C86A86">
        <w:rPr>
          <w:rFonts w:ascii="Times New Roman" w:eastAsia="Arial Unicode MS" w:hAnsi="Times New Roman" w:cs="Times New Roman"/>
          <w:sz w:val="28"/>
          <w:szCs w:val="28"/>
          <w:lang w:eastAsia="ru-RU"/>
        </w:rPr>
        <w:t xml:space="preserve"> и в соответствии с </w:t>
      </w:r>
      <w:r w:rsidR="00FD659E" w:rsidRPr="009739F2">
        <w:rPr>
          <w:rFonts w:ascii="Times New Roman" w:eastAsia="Arial Unicode MS" w:hAnsi="Times New Roman" w:cs="Times New Roman"/>
          <w:sz w:val="28"/>
          <w:szCs w:val="28"/>
          <w:lang w:eastAsia="ru-RU"/>
        </w:rPr>
        <w:t>требованиями Технического</w:t>
      </w:r>
      <w:r w:rsidR="00C86A86" w:rsidRPr="009739F2">
        <w:rPr>
          <w:rFonts w:ascii="Times New Roman" w:eastAsia="Arial Unicode MS" w:hAnsi="Times New Roman" w:cs="Times New Roman"/>
          <w:sz w:val="28"/>
          <w:szCs w:val="28"/>
          <w:lang w:eastAsia="ru-RU"/>
        </w:rPr>
        <w:t xml:space="preserve"> задания</w:t>
      </w:r>
      <w:r w:rsidR="00F37D01" w:rsidRPr="009739F2">
        <w:rPr>
          <w:rFonts w:ascii="Times New Roman" w:eastAsia="Arial Unicode MS" w:hAnsi="Times New Roman" w:cs="Times New Roman"/>
          <w:sz w:val="28"/>
          <w:szCs w:val="28"/>
          <w:lang w:eastAsia="ru-RU"/>
        </w:rPr>
        <w:t xml:space="preserve"> (Приложение №</w:t>
      </w:r>
      <w:r w:rsidR="005D4642">
        <w:rPr>
          <w:rFonts w:ascii="Times New Roman" w:eastAsia="Arial Unicode MS" w:hAnsi="Times New Roman" w:cs="Times New Roman"/>
          <w:sz w:val="28"/>
          <w:szCs w:val="28"/>
          <w:lang w:eastAsia="ru-RU"/>
        </w:rPr>
        <w:t>5</w:t>
      </w:r>
      <w:r w:rsidR="00F37D01" w:rsidRPr="009739F2">
        <w:rPr>
          <w:rFonts w:ascii="Times New Roman" w:eastAsia="Arial Unicode MS" w:hAnsi="Times New Roman" w:cs="Times New Roman"/>
          <w:sz w:val="28"/>
          <w:szCs w:val="28"/>
          <w:lang w:eastAsia="ru-RU"/>
        </w:rPr>
        <w:t xml:space="preserve"> к Контракту).</w:t>
      </w:r>
    </w:p>
    <w:p w14:paraId="0C1DD5B9" w14:textId="77777777" w:rsidR="002A7318" w:rsidRPr="00C60480" w:rsidRDefault="002A7318" w:rsidP="004F281A">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2" w:name="Par773"/>
      <w:bookmarkEnd w:id="12"/>
      <w:r w:rsidRPr="00C60480">
        <w:rPr>
          <w:rFonts w:ascii="Times New Roman" w:eastAsia="Times New Roman" w:hAnsi="Times New Roman" w:cs="Times New Roman"/>
          <w:b/>
          <w:sz w:val="28"/>
          <w:szCs w:val="28"/>
          <w:lang w:eastAsia="ru-RU"/>
        </w:rPr>
        <w:t>7. Ответственность Сторон</w:t>
      </w:r>
    </w:p>
    <w:p w14:paraId="6E4C1B94" w14:textId="77777777" w:rsidR="00B7482C" w:rsidRPr="00B7482C" w:rsidRDefault="00B7482C" w:rsidP="00B9359D">
      <w:pPr>
        <w:autoSpaceDE w:val="0"/>
        <w:autoSpaceDN w:val="0"/>
        <w:adjustRightInd w:val="0"/>
        <w:spacing w:after="0" w:line="240" w:lineRule="auto"/>
        <w:ind w:firstLine="284"/>
        <w:jc w:val="both"/>
        <w:rPr>
          <w:rFonts w:ascii="Times New Roman" w:hAnsi="Times New Roman" w:cs="Times New Roman"/>
          <w:sz w:val="28"/>
          <w:szCs w:val="28"/>
        </w:rPr>
      </w:pPr>
      <w:r w:rsidRPr="00B7482C">
        <w:rPr>
          <w:rFonts w:ascii="Times New Roman" w:hAnsi="Times New Roman" w:cs="Times New Roman"/>
          <w:sz w:val="28"/>
          <w:szCs w:val="28"/>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78CAF506" w14:textId="77777777" w:rsidR="00B7482C" w:rsidRPr="00B7482C" w:rsidRDefault="00B7482C" w:rsidP="00B9359D">
      <w:pPr>
        <w:autoSpaceDE w:val="0"/>
        <w:autoSpaceDN w:val="0"/>
        <w:adjustRightInd w:val="0"/>
        <w:spacing w:after="0" w:line="240" w:lineRule="auto"/>
        <w:ind w:firstLine="284"/>
        <w:jc w:val="both"/>
        <w:rPr>
          <w:rFonts w:ascii="Times New Roman" w:hAnsi="Times New Roman" w:cs="Times New Roman"/>
          <w:sz w:val="28"/>
          <w:szCs w:val="28"/>
        </w:rPr>
      </w:pPr>
      <w:r w:rsidRPr="00B7482C">
        <w:rPr>
          <w:rFonts w:ascii="Times New Roman" w:hAnsi="Times New Roman" w:cs="Times New Roman"/>
          <w:sz w:val="28"/>
          <w:szCs w:val="28"/>
        </w:rPr>
        <w:t>7.</w:t>
      </w:r>
      <w:r w:rsidR="005B04AB">
        <w:rPr>
          <w:rFonts w:ascii="Times New Roman" w:hAnsi="Times New Roman" w:cs="Times New Roman"/>
          <w:sz w:val="28"/>
          <w:szCs w:val="28"/>
        </w:rPr>
        <w:t>2</w:t>
      </w:r>
      <w:r w:rsidRPr="00B7482C">
        <w:rPr>
          <w:rFonts w:ascii="Times New Roman" w:hAnsi="Times New Roman" w:cs="Times New Roman"/>
          <w:sz w:val="28"/>
          <w:szCs w:val="28"/>
        </w:rPr>
        <w:t xml:space="preserve">. В случае просрочки исполнения Заказчиком обязательств, предусмотренных Контрактом, </w:t>
      </w:r>
      <w:r w:rsidR="005B04AB">
        <w:rPr>
          <w:rFonts w:ascii="Times New Roman" w:hAnsi="Times New Roman" w:cs="Times New Roman"/>
          <w:sz w:val="28"/>
          <w:szCs w:val="28"/>
        </w:rPr>
        <w:t>П</w:t>
      </w:r>
      <w:r w:rsidR="00BB2C73">
        <w:rPr>
          <w:rFonts w:ascii="Times New Roman" w:hAnsi="Times New Roman" w:cs="Times New Roman"/>
          <w:sz w:val="28"/>
          <w:szCs w:val="28"/>
        </w:rPr>
        <w:t>одрядчик</w:t>
      </w:r>
      <w:r w:rsidRPr="00B7482C">
        <w:rPr>
          <w:rFonts w:ascii="Times New Roman" w:hAnsi="Times New Roman" w:cs="Times New Roman"/>
          <w:sz w:val="28"/>
          <w:szCs w:val="28"/>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w:t>
      </w:r>
      <w:r w:rsidR="003A7023">
        <w:rPr>
          <w:rFonts w:ascii="Times New Roman" w:hAnsi="Times New Roman" w:cs="Times New Roman"/>
          <w:sz w:val="28"/>
          <w:szCs w:val="28"/>
        </w:rPr>
        <w:t>ключевой ставки</w:t>
      </w:r>
      <w:r w:rsidRPr="00B7482C">
        <w:rPr>
          <w:rFonts w:ascii="Times New Roman" w:hAnsi="Times New Roman" w:cs="Times New Roman"/>
          <w:sz w:val="28"/>
          <w:szCs w:val="28"/>
        </w:rPr>
        <w:t xml:space="preserve"> Банка России от не уплаченной в срок суммы.</w:t>
      </w:r>
    </w:p>
    <w:p w14:paraId="1D26D58D" w14:textId="4FF9C235" w:rsidR="00B7482C" w:rsidRPr="00537CB2" w:rsidRDefault="00537CB2" w:rsidP="00B9359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7.3.</w:t>
      </w:r>
      <w:r w:rsidR="00B7482C" w:rsidRPr="00B7482C">
        <w:rPr>
          <w:rFonts w:ascii="Times New Roman" w:hAnsi="Times New Roman" w:cs="Times New Roman"/>
          <w:sz w:val="28"/>
          <w:szCs w:val="28"/>
        </w:rPr>
        <w:t xml:space="preserve">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r>
        <w:rPr>
          <w:rFonts w:ascii="Times New Roman" w:hAnsi="Times New Roman" w:cs="Times New Roman"/>
          <w:sz w:val="28"/>
          <w:szCs w:val="28"/>
        </w:rPr>
        <w:t xml:space="preserve"> Р</w:t>
      </w:r>
      <w:r w:rsidRPr="00537CB2">
        <w:rPr>
          <w:rFonts w:ascii="Times New Roman" w:hAnsi="Times New Roman" w:cs="Times New Roman"/>
          <w:sz w:val="28"/>
          <w:szCs w:val="28"/>
        </w:rPr>
        <w:t>азмер штрафа устанавливается в виде фиксированной суммы</w:t>
      </w:r>
      <w:r>
        <w:rPr>
          <w:rFonts w:ascii="Times New Roman" w:hAnsi="Times New Roman" w:cs="Times New Roman"/>
          <w:sz w:val="28"/>
          <w:szCs w:val="28"/>
        </w:rPr>
        <w:t xml:space="preserve"> в размере</w:t>
      </w:r>
      <w:r w:rsidR="00A15458">
        <w:rPr>
          <w:rFonts w:ascii="Times New Roman" w:hAnsi="Times New Roman" w:cs="Times New Roman"/>
          <w:sz w:val="28"/>
          <w:szCs w:val="28"/>
        </w:rPr>
        <w:t xml:space="preserve"> </w:t>
      </w:r>
      <w:r w:rsidR="005D4642">
        <w:rPr>
          <w:rFonts w:ascii="Times New Roman" w:hAnsi="Times New Roman" w:cs="Times New Roman"/>
          <w:sz w:val="28"/>
          <w:szCs w:val="28"/>
        </w:rPr>
        <w:t xml:space="preserve">1 000 </w:t>
      </w:r>
      <w:r w:rsidR="00E56F96">
        <w:rPr>
          <w:rFonts w:ascii="Times New Roman" w:hAnsi="Times New Roman" w:cs="Times New Roman"/>
          <w:sz w:val="28"/>
          <w:szCs w:val="28"/>
        </w:rPr>
        <w:t>(</w:t>
      </w:r>
      <w:r w:rsidR="005D4642">
        <w:rPr>
          <w:rFonts w:ascii="Times New Roman" w:hAnsi="Times New Roman" w:cs="Times New Roman"/>
          <w:sz w:val="28"/>
          <w:szCs w:val="28"/>
        </w:rPr>
        <w:t>Одна тысяча</w:t>
      </w:r>
      <w:r w:rsidR="00E56F96">
        <w:rPr>
          <w:rFonts w:ascii="Times New Roman" w:hAnsi="Times New Roman" w:cs="Times New Roman"/>
          <w:sz w:val="28"/>
          <w:szCs w:val="28"/>
        </w:rPr>
        <w:t>) рублей 00 копеек</w:t>
      </w:r>
      <w:r>
        <w:rPr>
          <w:rFonts w:ascii="Times New Roman" w:hAnsi="Times New Roman" w:cs="Times New Roman"/>
          <w:sz w:val="28"/>
          <w:szCs w:val="28"/>
        </w:rPr>
        <w:t>.</w:t>
      </w:r>
    </w:p>
    <w:p w14:paraId="37EE28B9" w14:textId="77777777" w:rsidR="00B7482C" w:rsidRPr="003E0459" w:rsidRDefault="00B7482C" w:rsidP="00F22738">
      <w:pPr>
        <w:pStyle w:val="ad"/>
        <w:ind w:firstLine="284"/>
        <w:jc w:val="both"/>
        <w:rPr>
          <w:rFonts w:ascii="Times New Roman" w:hAnsi="Times New Roman" w:cs="Times New Roman"/>
          <w:sz w:val="28"/>
          <w:szCs w:val="28"/>
        </w:rPr>
      </w:pPr>
      <w:r w:rsidRPr="003E0459">
        <w:rPr>
          <w:rFonts w:ascii="Times New Roman" w:hAnsi="Times New Roman" w:cs="Times New Roman"/>
          <w:sz w:val="28"/>
          <w:szCs w:val="28"/>
        </w:rPr>
        <w:t>7.</w:t>
      </w:r>
      <w:r w:rsidR="00537CB2" w:rsidRPr="003E0459">
        <w:rPr>
          <w:rFonts w:ascii="Times New Roman" w:hAnsi="Times New Roman" w:cs="Times New Roman"/>
          <w:sz w:val="28"/>
          <w:szCs w:val="28"/>
        </w:rPr>
        <w:t>4</w:t>
      </w:r>
      <w:r w:rsidRPr="003E0459">
        <w:rPr>
          <w:rFonts w:ascii="Times New Roman" w:hAnsi="Times New Roman" w:cs="Times New Roman"/>
          <w:sz w:val="28"/>
          <w:szCs w:val="28"/>
        </w:rPr>
        <w:t>. 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469D1CFE" w14:textId="77777777" w:rsidR="00BB2C73" w:rsidRPr="00BB2C73" w:rsidRDefault="00BB2C73" w:rsidP="00F22738">
      <w:pPr>
        <w:autoSpaceDE w:val="0"/>
        <w:autoSpaceDN w:val="0"/>
        <w:adjustRightInd w:val="0"/>
        <w:spacing w:after="0" w:line="240" w:lineRule="auto"/>
        <w:ind w:firstLine="284"/>
        <w:jc w:val="both"/>
        <w:rPr>
          <w:rFonts w:ascii="Times New Roman" w:hAnsi="Times New Roman" w:cs="Times New Roman"/>
          <w:sz w:val="28"/>
          <w:szCs w:val="28"/>
        </w:rPr>
      </w:pPr>
      <w:r w:rsidRPr="00BB2C73">
        <w:rPr>
          <w:rFonts w:ascii="Times New Roman" w:hAnsi="Times New Roman" w:cs="Times New Roman"/>
          <w:sz w:val="28"/>
          <w:szCs w:val="28"/>
        </w:rPr>
        <w:t>7.</w:t>
      </w:r>
      <w:r w:rsidR="00537CB2">
        <w:rPr>
          <w:rFonts w:ascii="Times New Roman" w:hAnsi="Times New Roman" w:cs="Times New Roman"/>
          <w:sz w:val="28"/>
          <w:szCs w:val="28"/>
        </w:rPr>
        <w:t>5</w:t>
      </w:r>
      <w:r w:rsidRPr="00BB2C73">
        <w:rPr>
          <w:rFonts w:ascii="Times New Roman" w:hAnsi="Times New Roman" w:cs="Times New Roman"/>
          <w:sz w:val="28"/>
          <w:szCs w:val="28"/>
        </w:rPr>
        <w:t xml:space="preserve">. В случае несвоевременного выполнения </w:t>
      </w:r>
      <w:r w:rsidR="00537CB2">
        <w:rPr>
          <w:rFonts w:ascii="Times New Roman" w:hAnsi="Times New Roman" w:cs="Times New Roman"/>
          <w:sz w:val="28"/>
          <w:szCs w:val="28"/>
        </w:rPr>
        <w:t>П</w:t>
      </w:r>
      <w:r>
        <w:rPr>
          <w:rFonts w:ascii="Times New Roman" w:hAnsi="Times New Roman" w:cs="Times New Roman"/>
          <w:sz w:val="28"/>
          <w:szCs w:val="28"/>
        </w:rPr>
        <w:t>одрядчиком</w:t>
      </w:r>
      <w:r w:rsidRPr="00BB2C73">
        <w:rPr>
          <w:rFonts w:ascii="Times New Roman" w:hAnsi="Times New Roman" w:cs="Times New Roman"/>
          <w:sz w:val="28"/>
          <w:szCs w:val="28"/>
        </w:rPr>
        <w:t xml:space="preserve"> обязательств, предусмотренных в Контракте, </w:t>
      </w:r>
      <w:r w:rsidR="00537CB2">
        <w:rPr>
          <w:rFonts w:ascii="Times New Roman" w:hAnsi="Times New Roman" w:cs="Times New Roman"/>
          <w:sz w:val="28"/>
          <w:szCs w:val="28"/>
        </w:rPr>
        <w:t>П</w:t>
      </w:r>
      <w:r>
        <w:rPr>
          <w:rFonts w:ascii="Times New Roman" w:hAnsi="Times New Roman" w:cs="Times New Roman"/>
          <w:sz w:val="28"/>
          <w:szCs w:val="28"/>
        </w:rPr>
        <w:t>одрядчик</w:t>
      </w:r>
      <w:r w:rsidRPr="00BB2C73">
        <w:rPr>
          <w:rFonts w:ascii="Times New Roman" w:hAnsi="Times New Roman" w:cs="Times New Roman"/>
          <w:sz w:val="28"/>
          <w:szCs w:val="28"/>
        </w:rPr>
        <w:t xml:space="preserve"> обязуется выплатить Заказчику пени.</w:t>
      </w:r>
    </w:p>
    <w:p w14:paraId="146E29AC" w14:textId="58815916" w:rsidR="00BB2C73" w:rsidRPr="00BB2C73" w:rsidRDefault="00BB2C73" w:rsidP="00F22738">
      <w:pPr>
        <w:autoSpaceDE w:val="0"/>
        <w:autoSpaceDN w:val="0"/>
        <w:adjustRightInd w:val="0"/>
        <w:spacing w:after="0" w:line="240" w:lineRule="auto"/>
        <w:ind w:firstLine="284"/>
        <w:jc w:val="both"/>
        <w:rPr>
          <w:rFonts w:ascii="Times New Roman" w:hAnsi="Times New Roman" w:cs="Times New Roman"/>
          <w:sz w:val="28"/>
          <w:szCs w:val="28"/>
        </w:rPr>
      </w:pPr>
      <w:r w:rsidRPr="00BB2C73">
        <w:rPr>
          <w:rFonts w:ascii="Times New Roman" w:hAnsi="Times New Roman" w:cs="Times New Roman"/>
          <w:sz w:val="28"/>
          <w:szCs w:val="28"/>
        </w:rPr>
        <w:t xml:space="preserve">Пеня начисляется за каждый день просрочки исполнения </w:t>
      </w:r>
      <w:r w:rsidR="009411A1">
        <w:rPr>
          <w:rFonts w:ascii="Times New Roman" w:hAnsi="Times New Roman" w:cs="Times New Roman"/>
          <w:sz w:val="28"/>
          <w:szCs w:val="28"/>
        </w:rPr>
        <w:t>П</w:t>
      </w:r>
      <w:r>
        <w:rPr>
          <w:rFonts w:ascii="Times New Roman" w:hAnsi="Times New Roman" w:cs="Times New Roman"/>
          <w:sz w:val="28"/>
          <w:szCs w:val="28"/>
        </w:rPr>
        <w:t>одрядчиком</w:t>
      </w:r>
      <w:r w:rsidRPr="00BB2C73">
        <w:rPr>
          <w:rFonts w:ascii="Times New Roman" w:hAnsi="Times New Roman" w:cs="Times New Roman"/>
          <w:sz w:val="28"/>
          <w:szCs w:val="28"/>
        </w:rPr>
        <w:t xml:space="preserve"> обязательства, предусмотренного контрактом, в размере 1/300 действующей на дату уплаты пени </w:t>
      </w:r>
      <w:r w:rsidR="003A7023">
        <w:rPr>
          <w:rFonts w:ascii="Times New Roman" w:hAnsi="Times New Roman" w:cs="Times New Roman"/>
          <w:sz w:val="28"/>
          <w:szCs w:val="28"/>
        </w:rPr>
        <w:t>ключевой ставки</w:t>
      </w:r>
      <w:r w:rsidRPr="00BB2C73">
        <w:rPr>
          <w:rFonts w:ascii="Times New Roman" w:hAnsi="Times New Roman" w:cs="Times New Roman"/>
          <w:sz w:val="28"/>
          <w:szCs w:val="28"/>
        </w:rPr>
        <w:t xml:space="preserve"> Банка России от цены контракта, уменьшенной на сумму, пропорциональную объему обязательств, предусмотренных контрактом и фактически исполненных </w:t>
      </w:r>
      <w:r w:rsidR="00E56F96">
        <w:rPr>
          <w:rFonts w:ascii="Times New Roman" w:hAnsi="Times New Roman" w:cs="Times New Roman"/>
          <w:sz w:val="28"/>
          <w:szCs w:val="28"/>
        </w:rPr>
        <w:t>П</w:t>
      </w:r>
      <w:r>
        <w:rPr>
          <w:rFonts w:ascii="Times New Roman" w:hAnsi="Times New Roman" w:cs="Times New Roman"/>
          <w:sz w:val="28"/>
          <w:szCs w:val="28"/>
        </w:rPr>
        <w:t>одрядчиком</w:t>
      </w:r>
      <w:r w:rsidRPr="00BB2C73">
        <w:rPr>
          <w:rFonts w:ascii="Times New Roman" w:hAnsi="Times New Roman" w:cs="Times New Roman"/>
          <w:sz w:val="28"/>
          <w:szCs w:val="28"/>
        </w:rPr>
        <w:t>.</w:t>
      </w:r>
    </w:p>
    <w:p w14:paraId="611AD7DE" w14:textId="60784A5C" w:rsidR="00AD679D" w:rsidRPr="00B9359D" w:rsidRDefault="00E47E7E" w:rsidP="00AD679D">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cs="Times New Roman"/>
          <w:sz w:val="28"/>
          <w:szCs w:val="28"/>
        </w:rPr>
        <w:t>7.</w:t>
      </w:r>
      <w:r w:rsidR="0001737B">
        <w:rPr>
          <w:rFonts w:ascii="Times New Roman" w:hAnsi="Times New Roman" w:cs="Times New Roman"/>
          <w:sz w:val="28"/>
          <w:szCs w:val="28"/>
        </w:rPr>
        <w:t>6</w:t>
      </w:r>
      <w:r w:rsidRPr="00BB2C73">
        <w:rPr>
          <w:rFonts w:ascii="Times New Roman" w:hAnsi="Times New Roman" w:cs="Times New Roman"/>
          <w:sz w:val="28"/>
          <w:szCs w:val="28"/>
        </w:rPr>
        <w:t xml:space="preserve">. </w:t>
      </w:r>
      <w:r w:rsidR="00AD679D" w:rsidRPr="00B9359D">
        <w:rPr>
          <w:rFonts w:ascii="Times New Roman" w:hAnsi="Times New Roman"/>
          <w:sz w:val="28"/>
          <w:szCs w:val="28"/>
        </w:rPr>
        <w:t>За каждый факт неисполнения или ненадлежащего исполнения Подрядчиком обязательств, предусмотренных контрактом, размер штрафа рассчитывается в порядке, установленном Правилами,</w:t>
      </w:r>
      <w:r w:rsidR="00AD679D">
        <w:rPr>
          <w:rFonts w:ascii="Times New Roman" w:hAnsi="Times New Roman"/>
          <w:sz w:val="28"/>
          <w:szCs w:val="28"/>
        </w:rPr>
        <w:t xml:space="preserve"> </w:t>
      </w:r>
      <w:r w:rsidR="00AD679D" w:rsidRPr="00B9359D">
        <w:rPr>
          <w:rFonts w:ascii="Times New Roman" w:hAnsi="Times New Roman" w:cs="Times New Roman"/>
          <w:sz w:val="28"/>
          <w:szCs w:val="28"/>
        </w:rPr>
        <w:t>утвержденными Постановлением Правительства РФ от 30.08.2017</w:t>
      </w:r>
      <w:r w:rsidR="00AD679D">
        <w:rPr>
          <w:rFonts w:ascii="Times New Roman" w:hAnsi="Times New Roman" w:cs="Times New Roman"/>
          <w:sz w:val="28"/>
          <w:szCs w:val="28"/>
        </w:rPr>
        <w:t xml:space="preserve"> </w:t>
      </w:r>
      <w:r w:rsidR="00AD679D" w:rsidRPr="00B9359D">
        <w:rPr>
          <w:rFonts w:ascii="Times New Roman" w:hAnsi="Times New Roman" w:cs="Times New Roman"/>
          <w:sz w:val="28"/>
          <w:szCs w:val="28"/>
        </w:rPr>
        <w:t>№ 1042</w:t>
      </w:r>
      <w:r w:rsidR="00AD679D">
        <w:rPr>
          <w:rFonts w:ascii="Times New Roman" w:hAnsi="Times New Roman" w:cs="Times New Roman"/>
          <w:sz w:val="28"/>
          <w:szCs w:val="28"/>
        </w:rPr>
        <w:t>,</w:t>
      </w:r>
      <w:r w:rsidR="00AD679D" w:rsidRPr="00B9359D">
        <w:rPr>
          <w:rFonts w:ascii="Times New Roman" w:hAnsi="Times New Roman"/>
          <w:sz w:val="28"/>
          <w:szCs w:val="28"/>
        </w:rPr>
        <w:t xml:space="preserve"> за исключением просрочки исполнения обязательств (в том числе гарантийного </w:t>
      </w:r>
      <w:r w:rsidR="00AD679D" w:rsidRPr="00B9359D">
        <w:rPr>
          <w:rFonts w:ascii="Times New Roman" w:hAnsi="Times New Roman"/>
          <w:sz w:val="28"/>
          <w:szCs w:val="28"/>
        </w:rPr>
        <w:lastRenderedPageBreak/>
        <w:t xml:space="preserve">обязательства), предусмотренных </w:t>
      </w:r>
      <w:r w:rsidR="00AD679D">
        <w:rPr>
          <w:rFonts w:ascii="Times New Roman" w:hAnsi="Times New Roman"/>
          <w:sz w:val="28"/>
          <w:szCs w:val="28"/>
        </w:rPr>
        <w:t>К</w:t>
      </w:r>
      <w:r w:rsidR="00AD679D" w:rsidRPr="00B9359D">
        <w:rPr>
          <w:rFonts w:ascii="Times New Roman" w:hAnsi="Times New Roman"/>
          <w:sz w:val="28"/>
          <w:szCs w:val="28"/>
        </w:rPr>
        <w:t xml:space="preserve">онтрактом, и устанавливается в виде фиксированной суммы в размере </w:t>
      </w:r>
      <w:r w:rsidR="005D4642">
        <w:rPr>
          <w:rFonts w:ascii="Times New Roman" w:hAnsi="Times New Roman"/>
          <w:sz w:val="28"/>
          <w:szCs w:val="28"/>
        </w:rPr>
        <w:t>3 950 000,00</w:t>
      </w:r>
      <w:r w:rsidR="00AD679D" w:rsidRPr="00B9359D">
        <w:rPr>
          <w:rFonts w:ascii="Times New Roman" w:hAnsi="Times New Roman"/>
          <w:sz w:val="28"/>
          <w:szCs w:val="28"/>
        </w:rPr>
        <w:t xml:space="preserve"> рублей.</w:t>
      </w:r>
    </w:p>
    <w:p w14:paraId="4F0CC270" w14:textId="10E29067" w:rsidR="00AD679D" w:rsidRDefault="00AD679D"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7.7. Под </w:t>
      </w:r>
      <w:r w:rsidR="00F90999">
        <w:rPr>
          <w:rFonts w:ascii="Times New Roman" w:hAnsi="Times New Roman" w:cs="Times New Roman"/>
          <w:sz w:val="28"/>
          <w:szCs w:val="28"/>
        </w:rPr>
        <w:t>ненадлежащим исполнением</w:t>
      </w:r>
      <w:r>
        <w:rPr>
          <w:rFonts w:ascii="Times New Roman" w:hAnsi="Times New Roman" w:cs="Times New Roman"/>
          <w:sz w:val="28"/>
          <w:szCs w:val="28"/>
        </w:rPr>
        <w:t xml:space="preserve"> </w:t>
      </w:r>
      <w:r w:rsidR="00F90999">
        <w:rPr>
          <w:rFonts w:ascii="Times New Roman" w:hAnsi="Times New Roman" w:cs="Times New Roman"/>
          <w:sz w:val="28"/>
          <w:szCs w:val="28"/>
        </w:rPr>
        <w:t>Подрядчиком Контракта в целях настоящего Контракта понимается:</w:t>
      </w:r>
    </w:p>
    <w:p w14:paraId="3EC118D6" w14:textId="0651367C" w:rsidR="00F90999" w:rsidRDefault="00654D4D"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7.7.1. </w:t>
      </w:r>
      <w:r w:rsidR="00F37E15">
        <w:rPr>
          <w:rFonts w:ascii="Times New Roman" w:hAnsi="Times New Roman" w:cs="Times New Roman"/>
          <w:sz w:val="28"/>
          <w:szCs w:val="28"/>
        </w:rPr>
        <w:t xml:space="preserve">Просрочка в предоставлении отчетных документов, предусмотренных Календарным планом, на срок более </w:t>
      </w:r>
      <w:r w:rsidR="00E379EE">
        <w:rPr>
          <w:rFonts w:ascii="Times New Roman" w:hAnsi="Times New Roman" w:cs="Times New Roman"/>
          <w:sz w:val="28"/>
          <w:szCs w:val="28"/>
        </w:rPr>
        <w:t>7</w:t>
      </w:r>
      <w:r w:rsidR="00F37E15">
        <w:rPr>
          <w:rFonts w:ascii="Times New Roman" w:hAnsi="Times New Roman" w:cs="Times New Roman"/>
          <w:sz w:val="28"/>
          <w:szCs w:val="28"/>
        </w:rPr>
        <w:t xml:space="preserve"> (семи)</w:t>
      </w:r>
      <w:r w:rsidR="00E379EE">
        <w:rPr>
          <w:rFonts w:ascii="Times New Roman" w:hAnsi="Times New Roman" w:cs="Times New Roman"/>
          <w:sz w:val="28"/>
          <w:szCs w:val="28"/>
        </w:rPr>
        <w:t xml:space="preserve"> календарных</w:t>
      </w:r>
      <w:r w:rsidR="008644D5">
        <w:rPr>
          <w:rFonts w:ascii="Times New Roman" w:hAnsi="Times New Roman" w:cs="Times New Roman"/>
          <w:sz w:val="28"/>
          <w:szCs w:val="28"/>
        </w:rPr>
        <w:t xml:space="preserve"> дней</w:t>
      </w:r>
      <w:r w:rsidR="00F37E15">
        <w:rPr>
          <w:rFonts w:ascii="Times New Roman" w:hAnsi="Times New Roman" w:cs="Times New Roman"/>
          <w:sz w:val="28"/>
          <w:szCs w:val="28"/>
        </w:rPr>
        <w:t>;</w:t>
      </w:r>
    </w:p>
    <w:p w14:paraId="036D6726" w14:textId="5045238A" w:rsidR="001413E2" w:rsidRDefault="008644D5"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7.7.2.</w:t>
      </w:r>
      <w:r w:rsidR="00654D4D">
        <w:rPr>
          <w:rFonts w:ascii="Times New Roman" w:hAnsi="Times New Roman" w:cs="Times New Roman"/>
          <w:sz w:val="28"/>
          <w:szCs w:val="28"/>
        </w:rPr>
        <w:t> </w:t>
      </w:r>
      <w:r w:rsidR="001413E2">
        <w:rPr>
          <w:rFonts w:ascii="Times New Roman" w:hAnsi="Times New Roman" w:cs="Times New Roman"/>
          <w:sz w:val="28"/>
          <w:szCs w:val="28"/>
        </w:rPr>
        <w:t xml:space="preserve">Просрочка в устранении направленных Заказчиком замечаний по отчетным документам или в предоставлении </w:t>
      </w:r>
      <w:r w:rsidR="001413E2" w:rsidRPr="00C60480">
        <w:rPr>
          <w:rFonts w:ascii="Times New Roman" w:eastAsia="Times New Roman" w:hAnsi="Times New Roman" w:cs="Times New Roman"/>
          <w:sz w:val="28"/>
          <w:szCs w:val="28"/>
          <w:lang w:eastAsia="ru-RU"/>
        </w:rPr>
        <w:t>отчет</w:t>
      </w:r>
      <w:r w:rsidR="001413E2">
        <w:rPr>
          <w:rFonts w:ascii="Times New Roman" w:eastAsia="Times New Roman" w:hAnsi="Times New Roman" w:cs="Times New Roman"/>
          <w:sz w:val="28"/>
          <w:szCs w:val="28"/>
          <w:lang w:eastAsia="ru-RU"/>
        </w:rPr>
        <w:t>а</w:t>
      </w:r>
      <w:r w:rsidR="001413E2" w:rsidRPr="00C60480">
        <w:rPr>
          <w:rFonts w:ascii="Times New Roman" w:eastAsia="Times New Roman" w:hAnsi="Times New Roman" w:cs="Times New Roman"/>
          <w:sz w:val="28"/>
          <w:szCs w:val="28"/>
          <w:lang w:eastAsia="ru-RU"/>
        </w:rPr>
        <w:t xml:space="preserve"> об устранении недостатков, выполнении необходимых доработок</w:t>
      </w:r>
      <w:r w:rsidR="001413E2">
        <w:rPr>
          <w:rFonts w:ascii="Times New Roman" w:hAnsi="Times New Roman" w:cs="Times New Roman"/>
          <w:sz w:val="28"/>
          <w:szCs w:val="28"/>
        </w:rPr>
        <w:t>, предусмотренных разделом 4 Контракта, на срок более 7 (семи) календарных дней;</w:t>
      </w:r>
    </w:p>
    <w:p w14:paraId="068A8F17" w14:textId="5162806A" w:rsidR="008644D5" w:rsidRDefault="001413E2"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7.7.3. </w:t>
      </w:r>
      <w:r w:rsidR="00E379EE">
        <w:rPr>
          <w:rFonts w:ascii="Times New Roman" w:hAnsi="Times New Roman" w:cs="Times New Roman"/>
          <w:sz w:val="28"/>
          <w:szCs w:val="28"/>
        </w:rPr>
        <w:t xml:space="preserve">Неустранение замечаний Заказчика при </w:t>
      </w:r>
      <w:r w:rsidR="00654D4D">
        <w:rPr>
          <w:rFonts w:ascii="Times New Roman" w:hAnsi="Times New Roman" w:cs="Times New Roman"/>
          <w:sz w:val="28"/>
          <w:szCs w:val="28"/>
        </w:rPr>
        <w:t>сдаче-приемке</w:t>
      </w:r>
      <w:r w:rsidR="00E379EE">
        <w:rPr>
          <w:rFonts w:ascii="Times New Roman" w:hAnsi="Times New Roman" w:cs="Times New Roman"/>
          <w:sz w:val="28"/>
          <w:szCs w:val="28"/>
        </w:rPr>
        <w:t xml:space="preserve"> работ более </w:t>
      </w:r>
      <w:r w:rsidR="00654D4D">
        <w:rPr>
          <w:rFonts w:ascii="Times New Roman" w:hAnsi="Times New Roman" w:cs="Times New Roman"/>
          <w:sz w:val="28"/>
          <w:szCs w:val="28"/>
        </w:rPr>
        <w:t>двух</w:t>
      </w:r>
      <w:r w:rsidR="00E379EE">
        <w:rPr>
          <w:rFonts w:ascii="Times New Roman" w:hAnsi="Times New Roman" w:cs="Times New Roman"/>
          <w:sz w:val="28"/>
          <w:szCs w:val="28"/>
        </w:rPr>
        <w:t xml:space="preserve"> раз</w:t>
      </w:r>
      <w:r w:rsidR="00654D4D">
        <w:rPr>
          <w:rFonts w:ascii="Times New Roman" w:hAnsi="Times New Roman" w:cs="Times New Roman"/>
          <w:sz w:val="28"/>
          <w:szCs w:val="28"/>
        </w:rPr>
        <w:t xml:space="preserve"> подряд.</w:t>
      </w:r>
    </w:p>
    <w:p w14:paraId="59F6522F" w14:textId="4309ABA2" w:rsidR="00E379EE" w:rsidRDefault="00654D4D"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7.8. Под </w:t>
      </w:r>
      <w:r w:rsidR="008A4AD0">
        <w:rPr>
          <w:rFonts w:ascii="Times New Roman" w:hAnsi="Times New Roman" w:cs="Times New Roman"/>
          <w:sz w:val="28"/>
          <w:szCs w:val="28"/>
        </w:rPr>
        <w:t>неисполнением</w:t>
      </w:r>
      <w:r>
        <w:rPr>
          <w:rFonts w:ascii="Times New Roman" w:hAnsi="Times New Roman" w:cs="Times New Roman"/>
          <w:sz w:val="28"/>
          <w:szCs w:val="28"/>
        </w:rPr>
        <w:t xml:space="preserve"> Подрядчиком Контракта в целях настоящего Контракта понимается:</w:t>
      </w:r>
    </w:p>
    <w:p w14:paraId="2C1F29B8" w14:textId="09301854" w:rsidR="008A4AD0" w:rsidRDefault="008A4AD0" w:rsidP="008A4AD0">
      <w:pPr>
        <w:pBdr>
          <w:top w:val="nil"/>
          <w:left w:val="nil"/>
          <w:bottom w:val="nil"/>
          <w:right w:val="nil"/>
          <w:between w:val="nil"/>
        </w:pBd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7.8.1. Необеспечение </w:t>
      </w:r>
      <w:r w:rsidRPr="008A4AD0">
        <w:rPr>
          <w:rFonts w:ascii="Times New Roman" w:hAnsi="Times New Roman" w:cs="Times New Roman"/>
          <w:sz w:val="28"/>
          <w:szCs w:val="28"/>
        </w:rPr>
        <w:t xml:space="preserve">проведения консультаций, необходимых организационных и технических мероприятий по информированию общественности, общественным обсуждениям, в том числе общественным слушаниям в соответствии </w:t>
      </w:r>
      <w:r>
        <w:rPr>
          <w:rFonts w:ascii="Times New Roman" w:hAnsi="Times New Roman" w:cs="Times New Roman"/>
          <w:sz w:val="28"/>
          <w:szCs w:val="28"/>
        </w:rPr>
        <w:t>с требованиями законодательства в соответствии п. 18 Технического задания.</w:t>
      </w:r>
    </w:p>
    <w:p w14:paraId="7D485CA8" w14:textId="538E8ABA" w:rsidR="00AD679D" w:rsidRDefault="00695C53"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7.8.2. Необеспечение получения положительных экспертиз не разделы проектной документации, предусмотренные календарным планом выполнения работ.</w:t>
      </w:r>
    </w:p>
    <w:p w14:paraId="61416674" w14:textId="5C17A273" w:rsidR="00E47E7E" w:rsidRDefault="00AD679D" w:rsidP="00F227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7.9. </w:t>
      </w:r>
      <w:r w:rsidR="00E47E7E" w:rsidRPr="00BB2C73">
        <w:rPr>
          <w:rFonts w:ascii="Times New Roman" w:hAnsi="Times New Roman" w:cs="Times New Roman"/>
          <w:sz w:val="28"/>
          <w:szCs w:val="28"/>
        </w:rPr>
        <w:t>Общая сумма начисленной неустойки (штрафа, пени) за неисполнение или ненадлежащее исполнение По</w:t>
      </w:r>
      <w:r w:rsidR="00E47E7E">
        <w:rPr>
          <w:rFonts w:ascii="Times New Roman" w:hAnsi="Times New Roman" w:cs="Times New Roman"/>
          <w:sz w:val="28"/>
          <w:szCs w:val="28"/>
        </w:rPr>
        <w:t>дрядчиком</w:t>
      </w:r>
      <w:r w:rsidR="00E47E7E" w:rsidRPr="00BB2C73">
        <w:rPr>
          <w:rFonts w:ascii="Times New Roman" w:hAnsi="Times New Roman" w:cs="Times New Roman"/>
          <w:sz w:val="28"/>
          <w:szCs w:val="28"/>
        </w:rPr>
        <w:t xml:space="preserve"> обязательств, предусмотренных Контрактом, не может превышать цену Контракта.</w:t>
      </w:r>
    </w:p>
    <w:p w14:paraId="2504481C" w14:textId="1C30AB65" w:rsidR="002809C3" w:rsidRPr="002809C3" w:rsidRDefault="002809C3" w:rsidP="00F22738">
      <w:pPr>
        <w:autoSpaceDE w:val="0"/>
        <w:autoSpaceDN w:val="0"/>
        <w:adjustRightInd w:val="0"/>
        <w:spacing w:after="0" w:line="240" w:lineRule="auto"/>
        <w:ind w:firstLine="284"/>
        <w:jc w:val="both"/>
        <w:rPr>
          <w:rFonts w:ascii="Times New Roman" w:hAnsi="Times New Roman" w:cs="Times New Roman"/>
          <w:sz w:val="28"/>
          <w:szCs w:val="28"/>
        </w:rPr>
      </w:pPr>
      <w:r w:rsidRPr="00C60480">
        <w:rPr>
          <w:rFonts w:ascii="Times New Roman" w:eastAsia="Arial Unicode MS" w:hAnsi="Times New Roman" w:cs="Times New Roman"/>
          <w:sz w:val="28"/>
          <w:szCs w:val="28"/>
          <w:lang w:eastAsia="ru-RU"/>
        </w:rPr>
        <w:t>7.</w:t>
      </w:r>
      <w:r w:rsidR="00AD679D">
        <w:rPr>
          <w:rFonts w:ascii="Times New Roman" w:eastAsia="Arial Unicode MS" w:hAnsi="Times New Roman" w:cs="Times New Roman"/>
          <w:sz w:val="28"/>
          <w:szCs w:val="28"/>
          <w:lang w:eastAsia="ru-RU"/>
        </w:rPr>
        <w:t>10</w:t>
      </w:r>
      <w:r w:rsidRPr="00C60480">
        <w:rPr>
          <w:rFonts w:ascii="Times New Roman" w:eastAsia="Arial Unicode MS" w:hAnsi="Times New Roman" w:cs="Times New Roman"/>
          <w:sz w:val="28"/>
          <w:szCs w:val="28"/>
          <w:lang w:eastAsia="ru-RU"/>
        </w:rPr>
        <w:t>. Стороны Контракта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r w:rsidR="00A15458">
        <w:rPr>
          <w:rFonts w:ascii="Times New Roman" w:eastAsia="Arial Unicode MS" w:hAnsi="Times New Roman" w:cs="Times New Roman"/>
          <w:sz w:val="28"/>
          <w:szCs w:val="28"/>
          <w:lang w:eastAsia="ru-RU"/>
        </w:rPr>
        <w:t xml:space="preserve"> </w:t>
      </w:r>
      <w:r w:rsidRPr="00B7482C">
        <w:rPr>
          <w:rFonts w:ascii="Times New Roman" w:hAnsi="Times New Roman" w:cs="Times New Roman"/>
          <w:sz w:val="28"/>
          <w:szCs w:val="28"/>
        </w:rPr>
        <w:t>Неустойка по Контракту выплачивается только на основании обоснованного письменного требования Стороны.</w:t>
      </w:r>
      <w:r w:rsidR="00A15458">
        <w:rPr>
          <w:rFonts w:ascii="Times New Roman" w:hAnsi="Times New Roman" w:cs="Times New Roman"/>
          <w:sz w:val="28"/>
          <w:szCs w:val="28"/>
        </w:rPr>
        <w:t xml:space="preserve"> </w:t>
      </w:r>
      <w:r w:rsidRPr="00C60480">
        <w:rPr>
          <w:rFonts w:ascii="Times New Roman" w:eastAsia="Arial Unicode MS" w:hAnsi="Times New Roman" w:cs="Times New Roman"/>
          <w:sz w:val="28"/>
          <w:szCs w:val="28"/>
          <w:lang w:eastAsia="ru-RU"/>
        </w:rPr>
        <w:t>Уплата Сторонами неустойки (штрафов, пени) не освобождает Сторону от исполнения обязательств по Контракту.</w:t>
      </w:r>
    </w:p>
    <w:p w14:paraId="304F1717" w14:textId="122BF0AD" w:rsidR="00AE5A00" w:rsidRPr="00C60480" w:rsidRDefault="00AE5A00" w:rsidP="00F22738">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7.</w:t>
      </w:r>
      <w:r w:rsidR="00AD679D">
        <w:rPr>
          <w:rFonts w:ascii="Times New Roman" w:eastAsia="Arial Unicode MS" w:hAnsi="Times New Roman" w:cs="Times New Roman"/>
          <w:sz w:val="28"/>
          <w:szCs w:val="28"/>
          <w:lang w:eastAsia="ru-RU"/>
        </w:rPr>
        <w:t>11</w:t>
      </w:r>
      <w:r w:rsidRPr="00C60480">
        <w:rPr>
          <w:rFonts w:ascii="Times New Roman" w:eastAsia="Arial Unicode MS" w:hAnsi="Times New Roman" w:cs="Times New Roman"/>
          <w:sz w:val="28"/>
          <w:szCs w:val="28"/>
          <w:lang w:eastAsia="ru-RU"/>
        </w:rPr>
        <w:t xml:space="preserve">. Ответственность за достоверность и соответствие законодательству Российской Федерации сведений, указанных в представленных </w:t>
      </w:r>
      <w:r w:rsidR="002809C3">
        <w:rPr>
          <w:rFonts w:ascii="Times New Roman" w:eastAsia="Arial Unicode MS" w:hAnsi="Times New Roman" w:cs="Times New Roman"/>
          <w:sz w:val="28"/>
          <w:szCs w:val="28"/>
          <w:lang w:eastAsia="ru-RU"/>
        </w:rPr>
        <w:t>П</w:t>
      </w:r>
      <w:r w:rsidR="00EA0128" w:rsidRPr="00C60480">
        <w:rPr>
          <w:rFonts w:ascii="Times New Roman" w:eastAsia="Arial Unicode MS" w:hAnsi="Times New Roman" w:cs="Times New Roman"/>
          <w:sz w:val="28"/>
          <w:szCs w:val="28"/>
          <w:lang w:eastAsia="ru-RU"/>
        </w:rPr>
        <w:t>одрядчиком</w:t>
      </w:r>
      <w:r w:rsidRPr="00C60480">
        <w:rPr>
          <w:rFonts w:ascii="Times New Roman" w:eastAsia="Arial Unicode MS" w:hAnsi="Times New Roman" w:cs="Times New Roman"/>
          <w:sz w:val="28"/>
          <w:szCs w:val="28"/>
          <w:lang w:eastAsia="ru-RU"/>
        </w:rPr>
        <w:t xml:space="preserve"> Заказчику документах, несет </w:t>
      </w:r>
      <w:r w:rsidR="002809C3">
        <w:rPr>
          <w:rFonts w:ascii="Times New Roman" w:eastAsia="Arial Unicode MS" w:hAnsi="Times New Roman" w:cs="Times New Roman"/>
          <w:sz w:val="28"/>
          <w:szCs w:val="28"/>
          <w:lang w:eastAsia="ru-RU"/>
        </w:rPr>
        <w:t>П</w:t>
      </w:r>
      <w:r w:rsidR="00EA0128" w:rsidRPr="00C60480">
        <w:rPr>
          <w:rFonts w:ascii="Times New Roman" w:eastAsia="Arial Unicode MS" w:hAnsi="Times New Roman" w:cs="Times New Roman"/>
          <w:sz w:val="28"/>
          <w:szCs w:val="28"/>
          <w:lang w:eastAsia="ru-RU"/>
        </w:rPr>
        <w:t>одрядчик</w:t>
      </w:r>
      <w:r w:rsidRPr="00C60480">
        <w:rPr>
          <w:rFonts w:ascii="Times New Roman" w:eastAsia="Arial Unicode MS" w:hAnsi="Times New Roman" w:cs="Times New Roman"/>
          <w:sz w:val="28"/>
          <w:szCs w:val="28"/>
          <w:lang w:eastAsia="ru-RU"/>
        </w:rPr>
        <w:t>.</w:t>
      </w:r>
    </w:p>
    <w:p w14:paraId="65359AAE" w14:textId="3ABCCC0E" w:rsidR="002E61FB" w:rsidRDefault="002E61FB" w:rsidP="00F22738">
      <w:pPr>
        <w:spacing w:after="0" w:line="240" w:lineRule="auto"/>
        <w:ind w:firstLine="284"/>
        <w:jc w:val="both"/>
        <w:rPr>
          <w:rFonts w:ascii="Times New Roman" w:eastAsia="Times New Roman" w:hAnsi="Times New Roman" w:cs="Times New Roman"/>
          <w:sz w:val="28"/>
          <w:szCs w:val="28"/>
          <w:lang w:eastAsia="ru-RU"/>
        </w:rPr>
      </w:pPr>
      <w:r w:rsidRPr="00C60480">
        <w:rPr>
          <w:rFonts w:ascii="Times New Roman" w:eastAsia="Times New Roman" w:hAnsi="Times New Roman" w:cs="Times New Roman"/>
          <w:sz w:val="28"/>
          <w:szCs w:val="28"/>
          <w:lang w:eastAsia="ru-RU"/>
        </w:rPr>
        <w:t>7.</w:t>
      </w:r>
      <w:r w:rsidR="00AD679D">
        <w:rPr>
          <w:rFonts w:ascii="Times New Roman" w:eastAsia="Times New Roman" w:hAnsi="Times New Roman" w:cs="Times New Roman"/>
          <w:sz w:val="28"/>
          <w:szCs w:val="28"/>
          <w:lang w:eastAsia="ru-RU"/>
        </w:rPr>
        <w:t>12</w:t>
      </w:r>
      <w:r w:rsidRPr="00C60480">
        <w:rPr>
          <w:rFonts w:ascii="Times New Roman" w:eastAsia="Times New Roman" w:hAnsi="Times New Roman" w:cs="Times New Roman"/>
          <w:sz w:val="28"/>
          <w:szCs w:val="28"/>
          <w:lang w:eastAsia="ru-RU"/>
        </w:rPr>
        <w:t xml:space="preserve">. В случае установления уполномоченными контрольными органами фактов завышения (невыполнения, неоказания) объема работ и/или их стоимости </w:t>
      </w:r>
      <w:r w:rsidR="002809C3">
        <w:rPr>
          <w:rFonts w:ascii="Times New Roman" w:eastAsia="Times New Roman" w:hAnsi="Times New Roman" w:cs="Times New Roman"/>
          <w:sz w:val="28"/>
          <w:szCs w:val="28"/>
          <w:lang w:eastAsia="ru-RU"/>
        </w:rPr>
        <w:t>П</w:t>
      </w:r>
      <w:r w:rsidRPr="00C60480">
        <w:rPr>
          <w:rFonts w:ascii="Times New Roman" w:eastAsia="Times New Roman" w:hAnsi="Times New Roman" w:cs="Times New Roman"/>
          <w:sz w:val="28"/>
          <w:szCs w:val="28"/>
          <w:lang w:eastAsia="ru-RU"/>
        </w:rPr>
        <w:t>одрядчик осуществляет возврат Заказчику излишне уплаченных денежных средств в течение 10 (десяти) календарных дней с момента его уведомления.</w:t>
      </w:r>
    </w:p>
    <w:p w14:paraId="23A332A2" w14:textId="77777777" w:rsidR="002A7318" w:rsidRPr="00C60480" w:rsidRDefault="002A7318" w:rsidP="004F281A">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60480">
        <w:rPr>
          <w:rFonts w:ascii="Times New Roman" w:eastAsia="Times New Roman" w:hAnsi="Times New Roman" w:cs="Times New Roman"/>
          <w:b/>
          <w:sz w:val="28"/>
          <w:szCs w:val="28"/>
          <w:lang w:eastAsia="ru-RU"/>
        </w:rPr>
        <w:t>8. Порядок расторжения Контракта</w:t>
      </w:r>
    </w:p>
    <w:p w14:paraId="3E8A4452" w14:textId="77777777" w:rsidR="00FE4EB6" w:rsidRDefault="00FE4EB6" w:rsidP="00FE4EB6">
      <w:pPr>
        <w:shd w:val="clear" w:color="auto" w:fill="FFFFFF"/>
        <w:tabs>
          <w:tab w:val="left" w:pos="709"/>
        </w:tabs>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8.1.Настоящий Контракт может быть расторгнут </w:t>
      </w:r>
    </w:p>
    <w:p w14:paraId="596BC798" w14:textId="77777777" w:rsidR="00FE4EB6" w:rsidRPr="0045043B" w:rsidRDefault="00FE4EB6" w:rsidP="00FE4EB6">
      <w:pPr>
        <w:widowControl w:val="0"/>
        <w:tabs>
          <w:tab w:val="left" w:pos="709"/>
          <w:tab w:val="left" w:pos="156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043B">
        <w:rPr>
          <w:rFonts w:ascii="Times New Roman" w:eastAsia="Times New Roman" w:hAnsi="Times New Roman" w:cs="Times New Roman"/>
          <w:sz w:val="28"/>
          <w:szCs w:val="28"/>
        </w:rPr>
        <w:t>- по соглашению Сторон;</w:t>
      </w:r>
    </w:p>
    <w:p w14:paraId="16D4E8D7" w14:textId="77777777" w:rsidR="00FE4EB6" w:rsidRPr="0045043B" w:rsidRDefault="00FE4EB6" w:rsidP="00FE4EB6">
      <w:pPr>
        <w:widowControl w:val="0"/>
        <w:tabs>
          <w:tab w:val="left" w:pos="709"/>
          <w:tab w:val="left" w:pos="156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043B">
        <w:rPr>
          <w:rFonts w:ascii="Times New Roman" w:eastAsia="Times New Roman" w:hAnsi="Times New Roman" w:cs="Times New Roman"/>
          <w:sz w:val="28"/>
          <w:szCs w:val="28"/>
        </w:rPr>
        <w:t>- в судебном порядке;</w:t>
      </w:r>
    </w:p>
    <w:p w14:paraId="00F532B0" w14:textId="77777777" w:rsidR="00FE4EB6" w:rsidRPr="0045043B" w:rsidRDefault="00FE4EB6" w:rsidP="00FE4EB6">
      <w:pPr>
        <w:widowControl w:val="0"/>
        <w:tabs>
          <w:tab w:val="left" w:pos="709"/>
          <w:tab w:val="left" w:pos="156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5043B">
        <w:rPr>
          <w:rFonts w:ascii="Times New Roman" w:eastAsia="Times New Roman" w:hAnsi="Times New Roman" w:cs="Times New Roman"/>
          <w:sz w:val="28"/>
          <w:szCs w:val="28"/>
        </w:rPr>
        <w:lastRenderedPageBreak/>
        <w:t>- в случае одностороннего отказа стороны контракта от исполнения контракта в соответствии с гражданским законодательством.</w:t>
      </w:r>
    </w:p>
    <w:p w14:paraId="59A62E5A" w14:textId="77777777" w:rsidR="00FE4EB6" w:rsidRPr="00C60480" w:rsidRDefault="00FE4EB6" w:rsidP="00FE4EB6">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8.2. Заказчик вправе в одностороннем порядке отказаться от исполнения настоящего Контракта в случае, если:</w:t>
      </w:r>
    </w:p>
    <w:p w14:paraId="574D172D"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8.2.1.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 выполняет работы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437EEE8B"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8.2.2.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 неоднократно нарушил сроки выполнения работ, предусмотренные настоящим Контрактом;</w:t>
      </w:r>
    </w:p>
    <w:p w14:paraId="77921220"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8.2.3.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 xml:space="preserve">одрядчик не приступает к исполнению настоящего Контракта в срок, установленный настоящим Контрактом, либо в ходе исполнения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одрядчиком условий Контракта стало очевидно, что работы не будут выполнены надлежащим образом в установленный настоящим Контрактом срок.</w:t>
      </w:r>
    </w:p>
    <w:p w14:paraId="39CE4857" w14:textId="77777777" w:rsidR="00FE4EB6" w:rsidRPr="004865AD" w:rsidRDefault="00FE4EB6" w:rsidP="00EE18B1">
      <w:pPr>
        <w:widowControl w:val="0"/>
        <w:tabs>
          <w:tab w:val="left" w:pos="709"/>
          <w:tab w:val="left" w:pos="1560"/>
        </w:tabs>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4865AD">
        <w:rPr>
          <w:rFonts w:ascii="Times New Roman" w:eastAsia="Times New Roman" w:hAnsi="Times New Roman" w:cs="Times New Roman"/>
          <w:sz w:val="28"/>
          <w:szCs w:val="28"/>
        </w:rPr>
        <w:t xml:space="preserve">8.2.4. </w:t>
      </w:r>
      <w:r w:rsidR="00893DBC" w:rsidRPr="00893DBC">
        <w:rPr>
          <w:rFonts w:ascii="Times New Roman" w:hAnsi="Times New Roman" w:cs="Times New Roman"/>
          <w:sz w:val="28"/>
          <w:szCs w:val="23"/>
          <w:shd w:val="clear" w:color="auto" w:fill="FFFFFF"/>
        </w:rPr>
        <w:t>Заказчик вправе в одностороннем порядке расторгнуть контракт, если подрядчик, чье членство в СРО обязательно, будет исключен из нее (п. 3 ст. 450.1 ГК РФ, ч. 9 ст. 95 Закона N 44-ФЗ</w:t>
      </w:r>
      <w:r w:rsidR="00893DBC">
        <w:rPr>
          <w:rFonts w:ascii="Times New Roman" w:hAnsi="Times New Roman" w:cs="Times New Roman"/>
          <w:sz w:val="28"/>
          <w:szCs w:val="23"/>
          <w:shd w:val="clear" w:color="auto" w:fill="FFFFFF"/>
        </w:rPr>
        <w:t>)</w:t>
      </w:r>
      <w:r w:rsidRPr="004865AD">
        <w:rPr>
          <w:rFonts w:ascii="Times New Roman" w:eastAsia="Times New Roman" w:hAnsi="Times New Roman" w:cs="Times New Roman"/>
          <w:sz w:val="28"/>
          <w:szCs w:val="28"/>
        </w:rPr>
        <w:t xml:space="preserve">. </w:t>
      </w:r>
    </w:p>
    <w:p w14:paraId="39BA0F0B" w14:textId="77777777" w:rsidR="00FE4EB6"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8.2.</w:t>
      </w:r>
      <w:r>
        <w:rPr>
          <w:rFonts w:ascii="Times New Roman" w:eastAsia="Arial Unicode MS" w:hAnsi="Times New Roman" w:cs="Times New Roman"/>
          <w:sz w:val="28"/>
          <w:szCs w:val="28"/>
          <w:lang w:eastAsia="ru-RU"/>
        </w:rPr>
        <w:t>5</w:t>
      </w:r>
      <w:r w:rsidRPr="00C60480">
        <w:rPr>
          <w:rFonts w:ascii="Times New Roman" w:eastAsia="Arial Unicode MS" w:hAnsi="Times New Roman" w:cs="Times New Roman"/>
          <w:sz w:val="28"/>
          <w:szCs w:val="28"/>
          <w:lang w:eastAsia="ru-RU"/>
        </w:rPr>
        <w:t>. Заказчик вправе в одностороннем порядке отказаться от исполнения настоящего Контракта в иных случаях, предусмотренных гражданским законодательством.</w:t>
      </w:r>
    </w:p>
    <w:p w14:paraId="31DFDFE1" w14:textId="77777777" w:rsidR="00FE4EB6" w:rsidRPr="00EA11BC"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8.3. Заказчик обязан принять решение об одностороннем отказе от исполнения Контракта, если в ходе исполнения Контракта установлено, что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 xml:space="preserve">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w:t>
      </w:r>
      <w:r w:rsidRPr="00EA11BC">
        <w:rPr>
          <w:rFonts w:ascii="Times New Roman" w:eastAsia="Arial Unicode MS" w:hAnsi="Times New Roman" w:cs="Times New Roman"/>
          <w:sz w:val="28"/>
          <w:szCs w:val="28"/>
          <w:lang w:eastAsia="ru-RU"/>
        </w:rPr>
        <w:t>стать</w:t>
      </w:r>
      <w:r w:rsidRPr="00EA11BC">
        <w:rPr>
          <w:rFonts w:ascii="Times New Roman" w:hAnsi="Times New Roman" w:cs="Times New Roman"/>
          <w:color w:val="000000"/>
          <w:sz w:val="28"/>
          <w:szCs w:val="28"/>
          <w:shd w:val="clear" w:color="auto" w:fill="FFFFFF"/>
        </w:rPr>
        <w:t xml:space="preserve"> победителем определения поставщика (подрядчика, исполнителя).</w:t>
      </w:r>
    </w:p>
    <w:p w14:paraId="749C8E21" w14:textId="77777777" w:rsidR="00FE4EB6" w:rsidRPr="00C60480" w:rsidRDefault="00FE4EB6" w:rsidP="00EE18B1">
      <w:pPr>
        <w:autoSpaceDE w:val="0"/>
        <w:spacing w:after="0" w:line="240" w:lineRule="auto"/>
        <w:ind w:firstLine="284"/>
        <w:jc w:val="both"/>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sz w:val="28"/>
          <w:szCs w:val="28"/>
          <w:lang w:eastAsia="ru-RU"/>
        </w:rPr>
        <w:t xml:space="preserve">8.4. </w:t>
      </w:r>
      <w:r w:rsidRPr="00C60480">
        <w:rPr>
          <w:rFonts w:ascii="Times New Roman" w:eastAsia="Arial Unicode MS" w:hAnsi="Times New Roman" w:cs="Times New Roman"/>
          <w:kern w:val="3"/>
          <w:sz w:val="28"/>
          <w:szCs w:val="28"/>
          <w:shd w:val="clear" w:color="auto" w:fill="FFFFFF"/>
          <w:lang w:eastAsia="ru-RU"/>
        </w:rPr>
        <w:t xml:space="preserve">Решение Заказчика об одностороннем отказе от исполнения Контракта не позднее чем в течение </w:t>
      </w:r>
      <w:r w:rsidR="00AD6302">
        <w:rPr>
          <w:rFonts w:ascii="Times New Roman" w:eastAsia="Arial Unicode MS" w:hAnsi="Times New Roman" w:cs="Times New Roman"/>
          <w:kern w:val="3"/>
          <w:sz w:val="28"/>
          <w:szCs w:val="28"/>
          <w:shd w:val="clear" w:color="auto" w:fill="FFFFFF"/>
          <w:lang w:eastAsia="ru-RU"/>
        </w:rPr>
        <w:t>3</w:t>
      </w:r>
      <w:r w:rsidRPr="00C60480">
        <w:rPr>
          <w:rFonts w:ascii="Times New Roman" w:eastAsia="Arial Unicode MS" w:hAnsi="Times New Roman" w:cs="Times New Roman"/>
          <w:kern w:val="3"/>
          <w:sz w:val="28"/>
          <w:szCs w:val="28"/>
          <w:shd w:val="clear" w:color="auto" w:fill="FFFFFF"/>
          <w:lang w:eastAsia="ru-RU"/>
        </w:rPr>
        <w:t xml:space="preserve"> (трех) рабочих дней с даты принятия указанного решения, размещается в единой информационной системе и направляется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 xml:space="preserve">одрядчику по почте заказным письмом с уведомлением о вручении по адресу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 xml:space="preserve">одрядчику,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 xml:space="preserve">одрядчику. Выполнение Заказчиком указанных действий считается надлежащим уведомлением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 xml:space="preserve">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 xml:space="preserve">одрядчику указанного уведомления либо дата получения Заказчиком информации об отсутствии </w:t>
      </w:r>
      <w:r>
        <w:rPr>
          <w:rFonts w:ascii="Times New Roman" w:eastAsia="Arial Unicode MS" w:hAnsi="Times New Roman" w:cs="Times New Roman"/>
          <w:kern w:val="3"/>
          <w:sz w:val="28"/>
          <w:szCs w:val="28"/>
          <w:shd w:val="clear" w:color="auto" w:fill="FFFFFF"/>
          <w:lang w:eastAsia="ru-RU"/>
        </w:rPr>
        <w:t>П</w:t>
      </w:r>
      <w:r w:rsidRPr="00C60480">
        <w:rPr>
          <w:rFonts w:ascii="Times New Roman" w:eastAsia="Arial Unicode MS" w:hAnsi="Times New Roman" w:cs="Times New Roman"/>
          <w:kern w:val="3"/>
          <w:sz w:val="28"/>
          <w:szCs w:val="28"/>
          <w:shd w:val="clear" w:color="auto" w:fill="FFFFFF"/>
          <w:lang w:eastAsia="ru-RU"/>
        </w:rPr>
        <w:t>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Контракта в единой информационной системе.</w:t>
      </w:r>
    </w:p>
    <w:p w14:paraId="35058E8F" w14:textId="77777777" w:rsidR="00FE4EB6" w:rsidRPr="00C60480" w:rsidRDefault="00FE4EB6" w:rsidP="00EE18B1">
      <w:pPr>
        <w:widowControl w:val="0"/>
        <w:shd w:val="clear" w:color="auto" w:fill="FFFFFF"/>
        <w:autoSpaceDN w:val="0"/>
        <w:spacing w:after="0" w:line="240" w:lineRule="auto"/>
        <w:ind w:firstLine="284"/>
        <w:jc w:val="both"/>
        <w:textAlignment w:val="baseline"/>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kern w:val="3"/>
          <w:sz w:val="28"/>
          <w:szCs w:val="28"/>
          <w:lang w:eastAsia="ru-RU"/>
        </w:rPr>
        <w:t xml:space="preserve">8.5. </w:t>
      </w:r>
      <w:r w:rsidRPr="00C60480">
        <w:rPr>
          <w:rFonts w:ascii="Times New Roman" w:eastAsia="Arial Unicode MS" w:hAnsi="Times New Roman" w:cs="Times New Roman"/>
          <w:sz w:val="28"/>
          <w:szCs w:val="28"/>
          <w:lang w:eastAsia="ru-RU"/>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w:t>
      </w:r>
      <w:r w:rsidRPr="00C60480">
        <w:rPr>
          <w:rFonts w:ascii="Times New Roman" w:eastAsia="Arial Unicode MS" w:hAnsi="Times New Roman" w:cs="Times New Roman"/>
          <w:sz w:val="28"/>
          <w:szCs w:val="28"/>
          <w:lang w:eastAsia="ru-RU"/>
        </w:rPr>
        <w:lastRenderedPageBreak/>
        <w:t xml:space="preserve">даты надлежащего уведомления Заказчиком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одрядчика об одностороннем отказе от исполнения Контракта.</w:t>
      </w:r>
    </w:p>
    <w:p w14:paraId="313AE67B" w14:textId="77777777" w:rsidR="00FE4EB6" w:rsidRPr="00C60480" w:rsidRDefault="00FE4EB6" w:rsidP="00EE18B1">
      <w:pPr>
        <w:shd w:val="clear" w:color="auto" w:fill="FFFFFF"/>
        <w:spacing w:after="0" w:line="240" w:lineRule="auto"/>
        <w:ind w:firstLine="284"/>
        <w:jc w:val="both"/>
        <w:rPr>
          <w:rFonts w:ascii="Times New Roman" w:eastAsia="Arial Unicode MS" w:hAnsi="Times New Roman" w:cs="Times New Roman"/>
          <w:sz w:val="28"/>
          <w:szCs w:val="28"/>
          <w:lang w:eastAsia="ru-RU"/>
        </w:rPr>
      </w:pPr>
      <w:bookmarkStart w:id="13" w:name="dst101331"/>
      <w:bookmarkEnd w:id="13"/>
      <w:r w:rsidRPr="00C60480">
        <w:rPr>
          <w:rFonts w:ascii="Times New Roman" w:eastAsia="Arial Unicode MS" w:hAnsi="Times New Roman" w:cs="Times New Roman"/>
          <w:sz w:val="28"/>
          <w:szCs w:val="28"/>
          <w:lang w:eastAsia="ru-RU"/>
        </w:rPr>
        <w:t xml:space="preserve">8.6.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 xml:space="preserve">одрядчика о принятом решении об одностороннем отказе от исполнения Контракта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одрядчиком выполнены следующие действия:</w:t>
      </w:r>
    </w:p>
    <w:p w14:paraId="3BA8D10E" w14:textId="77777777" w:rsidR="00FE4EB6" w:rsidRPr="00C60480" w:rsidRDefault="00FE4EB6" w:rsidP="00EE18B1">
      <w:pPr>
        <w:shd w:val="clear" w:color="auto" w:fill="FFFFFF"/>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устранено нарушение условий Контракта, послужившее основанием для принятия указанного решения;</w:t>
      </w:r>
    </w:p>
    <w:p w14:paraId="5668CDCB" w14:textId="77777777" w:rsidR="00FE4EB6" w:rsidRPr="00C60480" w:rsidRDefault="00FE4EB6" w:rsidP="00EE18B1">
      <w:pPr>
        <w:shd w:val="clear" w:color="auto" w:fill="FFFFFF"/>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 Заказчику компенсированы затраты на проведение экспертизы выполненных работ с </w:t>
      </w:r>
      <w:r w:rsidRPr="00C60480">
        <w:rPr>
          <w:rFonts w:ascii="Times New Roman" w:eastAsia="Arial Unicode MS" w:hAnsi="Times New Roman" w:cs="Times New Roman"/>
          <w:kern w:val="3"/>
          <w:sz w:val="28"/>
          <w:szCs w:val="28"/>
          <w:shd w:val="clear" w:color="auto" w:fill="FFFFFF"/>
          <w:lang w:eastAsia="ru-RU"/>
        </w:rPr>
        <w:t>привлечением экспертов, экспертных организаций</w:t>
      </w:r>
      <w:r w:rsidRPr="00C60480">
        <w:rPr>
          <w:rFonts w:ascii="Times New Roman" w:eastAsia="Arial Unicode MS" w:hAnsi="Times New Roman" w:cs="Times New Roman"/>
          <w:sz w:val="28"/>
          <w:szCs w:val="28"/>
          <w:lang w:eastAsia="ru-RU"/>
        </w:rPr>
        <w:t xml:space="preserve">. </w:t>
      </w:r>
    </w:p>
    <w:p w14:paraId="0DABB812" w14:textId="77777777" w:rsidR="00FE4EB6" w:rsidRPr="00C60480" w:rsidRDefault="00FE4EB6" w:rsidP="00EE18B1">
      <w:pPr>
        <w:widowControl w:val="0"/>
        <w:suppressAutoHyphens/>
        <w:autoSpaceDE w:val="0"/>
        <w:spacing w:after="0" w:line="240" w:lineRule="auto"/>
        <w:ind w:firstLine="284"/>
        <w:jc w:val="both"/>
        <w:rPr>
          <w:rFonts w:ascii="Times New Roman" w:eastAsia="SimSun" w:hAnsi="Times New Roman" w:cs="Times New Roman"/>
          <w:sz w:val="28"/>
          <w:szCs w:val="28"/>
          <w:lang w:eastAsia="hi-IN" w:bidi="hi-IN"/>
        </w:rPr>
      </w:pPr>
      <w:r w:rsidRPr="00C60480">
        <w:rPr>
          <w:rFonts w:ascii="Times New Roman" w:eastAsia="Times New Roman" w:hAnsi="Times New Roman" w:cs="Times New Roman"/>
          <w:sz w:val="28"/>
          <w:szCs w:val="28"/>
          <w:lang w:eastAsia="ru-RU"/>
        </w:rPr>
        <w:t xml:space="preserve">Данное правило не применяется в случае повторного нарушения </w:t>
      </w:r>
      <w:r>
        <w:rPr>
          <w:rFonts w:ascii="Times New Roman" w:eastAsia="Times New Roman" w:hAnsi="Times New Roman" w:cs="Times New Roman"/>
          <w:sz w:val="28"/>
          <w:szCs w:val="28"/>
          <w:lang w:eastAsia="ru-RU"/>
        </w:rPr>
        <w:t>П</w:t>
      </w:r>
      <w:r w:rsidRPr="00C60480">
        <w:rPr>
          <w:rFonts w:ascii="Times New Roman" w:eastAsia="Times New Roman" w:hAnsi="Times New Roman" w:cs="Times New Roman"/>
          <w:sz w:val="28"/>
          <w:szCs w:val="28"/>
          <w:lang w:eastAsia="ru-RU"/>
        </w:rPr>
        <w:t>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FC13D6B"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8.7.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 вправе в одностороннем порядке отказаться от исполнения настоящего Контракта в случае, если:</w:t>
      </w:r>
    </w:p>
    <w:p w14:paraId="035DF22A" w14:textId="77777777" w:rsidR="00FE4EB6" w:rsidRPr="00C60480" w:rsidRDefault="00FE4EB6" w:rsidP="00EE18B1">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C60480">
        <w:rPr>
          <w:rFonts w:ascii="Times New Roman" w:eastAsia="Times New Roman" w:hAnsi="Times New Roman" w:cs="Times New Roman"/>
          <w:bCs/>
          <w:sz w:val="28"/>
          <w:szCs w:val="28"/>
          <w:lang w:eastAsia="ru-RU"/>
        </w:rPr>
        <w:t xml:space="preserve">8.7.1. Заказчик, несмотря на своевременное и обоснованное предупреждение со стороны </w:t>
      </w:r>
      <w:r>
        <w:rPr>
          <w:rFonts w:ascii="Times New Roman" w:eastAsia="Times New Roman" w:hAnsi="Times New Roman" w:cs="Times New Roman"/>
          <w:bCs/>
          <w:sz w:val="28"/>
          <w:szCs w:val="28"/>
          <w:lang w:eastAsia="ru-RU"/>
        </w:rPr>
        <w:t>П</w:t>
      </w:r>
      <w:r w:rsidRPr="00C60480">
        <w:rPr>
          <w:rFonts w:ascii="Times New Roman" w:eastAsia="Times New Roman" w:hAnsi="Times New Roman" w:cs="Times New Roman"/>
          <w:bCs/>
          <w:sz w:val="28"/>
          <w:szCs w:val="28"/>
          <w:lang w:eastAsia="ru-RU"/>
        </w:rPr>
        <w:t xml:space="preserve">одрядчика о </w:t>
      </w:r>
      <w:r w:rsidRPr="00C60480">
        <w:rPr>
          <w:rFonts w:ascii="Times New Roman" w:eastAsia="Times New Roman" w:hAnsi="Times New Roman" w:cs="Times New Roman"/>
          <w:sz w:val="28"/>
          <w:szCs w:val="28"/>
          <w:lang w:eastAsia="ru-RU"/>
        </w:rPr>
        <w:t xml:space="preserve">не зависящих от </w:t>
      </w:r>
      <w:r>
        <w:rPr>
          <w:rFonts w:ascii="Times New Roman" w:eastAsia="Times New Roman" w:hAnsi="Times New Roman" w:cs="Times New Roman"/>
          <w:sz w:val="28"/>
          <w:szCs w:val="28"/>
          <w:lang w:eastAsia="ru-RU"/>
        </w:rPr>
        <w:t>П</w:t>
      </w:r>
      <w:r w:rsidRPr="00C60480">
        <w:rPr>
          <w:rFonts w:ascii="Times New Roman" w:eastAsia="Times New Roman" w:hAnsi="Times New Roman" w:cs="Times New Roman"/>
          <w:sz w:val="28"/>
          <w:szCs w:val="28"/>
          <w:lang w:eastAsia="ru-RU"/>
        </w:rPr>
        <w:t>одрядчика обстоятельствах, которые грозят годности или прочности результатов выполняемой работы либо создают невозможность ее завершения в срок</w:t>
      </w:r>
      <w:r w:rsidRPr="00C60480">
        <w:rPr>
          <w:rFonts w:ascii="Times New Roman" w:eastAsia="Times New Roman" w:hAnsi="Times New Roman" w:cs="Times New Roman"/>
          <w:bCs/>
          <w:sz w:val="28"/>
          <w:szCs w:val="28"/>
          <w:lang w:eastAsia="ru-RU"/>
        </w:rPr>
        <w:t>, в разумный срок не примет необходимых мер для устранения указанных обстоятельств;</w:t>
      </w:r>
    </w:p>
    <w:p w14:paraId="461FE2E4" w14:textId="77777777" w:rsidR="00FE4EB6" w:rsidRPr="00C60480" w:rsidRDefault="00FE4EB6" w:rsidP="00EE18B1">
      <w:pPr>
        <w:autoSpaceDE w:val="0"/>
        <w:autoSpaceDN w:val="0"/>
        <w:adjustRightInd w:val="0"/>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8.7.2. Заказчиком нарушены обязанности по Контракту, и это препятствует исполнению Контакта </w:t>
      </w:r>
      <w:r>
        <w:rPr>
          <w:rFonts w:ascii="Times New Roman" w:eastAsia="Arial Unicode MS" w:hAnsi="Times New Roman" w:cs="Times New Roman"/>
          <w:sz w:val="28"/>
          <w:szCs w:val="28"/>
          <w:lang w:eastAsia="ru-RU"/>
        </w:rPr>
        <w:t>П</w:t>
      </w:r>
      <w:r w:rsidRPr="00C60480">
        <w:rPr>
          <w:rFonts w:ascii="Times New Roman" w:eastAsia="Arial Unicode MS" w:hAnsi="Times New Roman" w:cs="Times New Roman"/>
          <w:sz w:val="28"/>
          <w:szCs w:val="28"/>
          <w:lang w:eastAsia="ru-RU"/>
        </w:rPr>
        <w:t>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5050100E" w14:textId="77777777" w:rsidR="00FE4EB6" w:rsidRPr="00C60480" w:rsidRDefault="00FE4EB6" w:rsidP="00EE18B1">
      <w:pPr>
        <w:widowControl w:val="0"/>
        <w:suppressAutoHyphens/>
        <w:autoSpaceDE w:val="0"/>
        <w:spacing w:after="0" w:line="240" w:lineRule="auto"/>
        <w:ind w:firstLine="284"/>
        <w:jc w:val="both"/>
        <w:rPr>
          <w:rFonts w:ascii="Times New Roman" w:eastAsia="SimSun" w:hAnsi="Times New Roman" w:cs="Times New Roman"/>
          <w:sz w:val="28"/>
          <w:szCs w:val="28"/>
          <w:lang w:eastAsia="hi-IN" w:bidi="hi-IN"/>
        </w:rPr>
      </w:pPr>
      <w:r w:rsidRPr="00C60480">
        <w:rPr>
          <w:rFonts w:ascii="Times New Roman" w:eastAsia="SimSun" w:hAnsi="Times New Roman" w:cs="Times New Roman"/>
          <w:sz w:val="28"/>
          <w:szCs w:val="28"/>
          <w:lang w:eastAsia="hi-IN" w:bidi="hi-IN"/>
        </w:rPr>
        <w:t xml:space="preserve">8.8. В отношении порядка и сроков расторжения Контракта </w:t>
      </w:r>
      <w:r>
        <w:rPr>
          <w:rFonts w:ascii="Times New Roman" w:eastAsia="SimSun" w:hAnsi="Times New Roman" w:cs="Times New Roman"/>
          <w:sz w:val="28"/>
          <w:szCs w:val="28"/>
          <w:lang w:eastAsia="hi-IN" w:bidi="hi-IN"/>
        </w:rPr>
        <w:t>П</w:t>
      </w:r>
      <w:r w:rsidRPr="00C60480">
        <w:rPr>
          <w:rFonts w:ascii="Times New Roman" w:eastAsia="Times New Roman" w:hAnsi="Times New Roman" w:cs="Times New Roman"/>
          <w:sz w:val="28"/>
          <w:szCs w:val="28"/>
          <w:lang w:eastAsia="hi-IN" w:bidi="hi-IN"/>
        </w:rPr>
        <w:t xml:space="preserve">одрядчиком </w:t>
      </w:r>
      <w:r w:rsidRPr="00C60480">
        <w:rPr>
          <w:rFonts w:ascii="Times New Roman" w:eastAsia="SimSun" w:hAnsi="Times New Roman" w:cs="Times New Roman"/>
          <w:sz w:val="28"/>
          <w:szCs w:val="28"/>
          <w:lang w:eastAsia="hi-IN" w:bidi="hi-IN"/>
        </w:rPr>
        <w:t xml:space="preserve">в одностороннем порядке применяются пункты 8.4-8.5 настоящего раздела, за исключением положения о размещении решения </w:t>
      </w:r>
      <w:r w:rsidRPr="00C60480">
        <w:rPr>
          <w:rFonts w:ascii="Times New Roman" w:eastAsia="SimSun" w:hAnsi="Times New Roman" w:cs="Times New Roman"/>
          <w:sz w:val="28"/>
          <w:szCs w:val="28"/>
          <w:shd w:val="clear" w:color="auto" w:fill="FFFFFF"/>
          <w:lang w:eastAsia="hi-IN" w:bidi="hi-IN"/>
        </w:rPr>
        <w:t>в единой информационной системе</w:t>
      </w:r>
      <w:r w:rsidRPr="00C60480">
        <w:rPr>
          <w:rFonts w:ascii="Times New Roman" w:eastAsia="SimSun" w:hAnsi="Times New Roman" w:cs="Times New Roman"/>
          <w:sz w:val="28"/>
          <w:szCs w:val="28"/>
          <w:lang w:eastAsia="hi-IN" w:bidi="hi-IN"/>
        </w:rPr>
        <w:t>.</w:t>
      </w:r>
    </w:p>
    <w:p w14:paraId="2A84D103"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8.9. Расторжение настоящего Контракта по соглашению сторон производится путем подписания Сторонами соответствующего соглашения о расторжении.</w:t>
      </w:r>
    </w:p>
    <w:p w14:paraId="44533775" w14:textId="77777777" w:rsidR="00FE4EB6" w:rsidRPr="00C60480" w:rsidRDefault="00FE4EB6" w:rsidP="00EE18B1">
      <w:pPr>
        <w:spacing w:after="0" w:line="240" w:lineRule="auto"/>
        <w:ind w:firstLine="284"/>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8.10.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(пять) рабочих дней с даты его получения.</w:t>
      </w:r>
    </w:p>
    <w:p w14:paraId="47835567" w14:textId="77777777" w:rsidR="00FE4EB6" w:rsidRPr="00C60480" w:rsidRDefault="00FE4EB6" w:rsidP="00EE18B1">
      <w:pPr>
        <w:widowControl w:val="0"/>
        <w:tabs>
          <w:tab w:val="left" w:pos="1418"/>
          <w:tab w:val="left" w:pos="1474"/>
          <w:tab w:val="left" w:pos="1560"/>
        </w:tabs>
        <w:autoSpaceDE w:val="0"/>
        <w:spacing w:after="0" w:line="240" w:lineRule="auto"/>
        <w:ind w:firstLine="284"/>
        <w:jc w:val="both"/>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sz w:val="28"/>
          <w:szCs w:val="28"/>
          <w:lang w:eastAsia="ru-RU"/>
        </w:rPr>
        <w:t>8.11. В случае расторжения настоящего Контракта Стороны производят сверку расчетов, которой подтверждается объем выполненных работ</w:t>
      </w:r>
      <w:r w:rsidRPr="00C60480">
        <w:rPr>
          <w:rFonts w:ascii="Times New Roman" w:eastAsia="Arial Unicode MS" w:hAnsi="Times New Roman" w:cs="Times New Roman"/>
          <w:kern w:val="3"/>
          <w:sz w:val="28"/>
          <w:szCs w:val="28"/>
          <w:lang w:eastAsia="ru-RU"/>
        </w:rPr>
        <w:t xml:space="preserve">, а также размер суммы, перечисленной Заказчиком </w:t>
      </w:r>
      <w:r>
        <w:rPr>
          <w:rFonts w:ascii="Times New Roman" w:eastAsia="Arial Unicode MS" w:hAnsi="Times New Roman" w:cs="Times New Roman"/>
          <w:kern w:val="3"/>
          <w:sz w:val="28"/>
          <w:szCs w:val="28"/>
          <w:lang w:eastAsia="ru-RU"/>
        </w:rPr>
        <w:t>П</w:t>
      </w:r>
      <w:r w:rsidRPr="00C60480">
        <w:rPr>
          <w:rFonts w:ascii="Times New Roman" w:eastAsia="Arial Unicode MS" w:hAnsi="Times New Roman" w:cs="Times New Roman"/>
          <w:kern w:val="3"/>
          <w:sz w:val="28"/>
          <w:szCs w:val="28"/>
          <w:lang w:eastAsia="ru-RU"/>
        </w:rPr>
        <w:t>одрядчику за выполненные работы.</w:t>
      </w:r>
    </w:p>
    <w:p w14:paraId="2B62F68F" w14:textId="77777777" w:rsidR="00FE4EB6" w:rsidRPr="002F5430" w:rsidRDefault="00FE4EB6" w:rsidP="00D45224">
      <w:pPr>
        <w:pStyle w:val="ad"/>
        <w:jc w:val="center"/>
        <w:rPr>
          <w:rFonts w:ascii="Times New Roman" w:hAnsi="Times New Roman" w:cs="Times New Roman"/>
          <w:b/>
          <w:sz w:val="28"/>
          <w:szCs w:val="28"/>
        </w:rPr>
      </w:pPr>
      <w:r w:rsidRPr="002F5430">
        <w:rPr>
          <w:rFonts w:ascii="Times New Roman" w:hAnsi="Times New Roman" w:cs="Times New Roman"/>
          <w:b/>
          <w:sz w:val="28"/>
          <w:szCs w:val="28"/>
        </w:rPr>
        <w:t>9.</w:t>
      </w:r>
      <w:r w:rsidRPr="002F5430">
        <w:rPr>
          <w:rFonts w:ascii="Times New Roman" w:hAnsi="Times New Roman" w:cs="Times New Roman"/>
          <w:b/>
          <w:sz w:val="28"/>
          <w:szCs w:val="28"/>
        </w:rPr>
        <w:tab/>
        <w:t>Обеспечение исполнения Контракта</w:t>
      </w:r>
      <w:r>
        <w:rPr>
          <w:rFonts w:ascii="Times New Roman" w:hAnsi="Times New Roman" w:cs="Times New Roman"/>
          <w:b/>
          <w:sz w:val="28"/>
          <w:szCs w:val="28"/>
        </w:rPr>
        <w:t>.</w:t>
      </w:r>
    </w:p>
    <w:p w14:paraId="3588BE6E" w14:textId="5CF535B5" w:rsidR="00FE4EB6" w:rsidRPr="002F5430" w:rsidRDefault="00FE4EB6" w:rsidP="00D45224">
      <w:pPr>
        <w:pStyle w:val="ad"/>
        <w:ind w:firstLine="709"/>
        <w:jc w:val="both"/>
        <w:rPr>
          <w:rFonts w:ascii="Times New Roman" w:hAnsi="Times New Roman" w:cs="Times New Roman"/>
          <w:sz w:val="28"/>
          <w:szCs w:val="28"/>
        </w:rPr>
      </w:pPr>
      <w:bookmarkStart w:id="14" w:name="Par827"/>
      <w:bookmarkEnd w:id="14"/>
      <w:r w:rsidRPr="002F5430">
        <w:rPr>
          <w:rFonts w:ascii="Times New Roman" w:hAnsi="Times New Roman" w:cs="Times New Roman"/>
          <w:sz w:val="28"/>
          <w:szCs w:val="28"/>
        </w:rPr>
        <w:t xml:space="preserve">9.1. Принять к сведению, что Подрядчик внес обеспечение исполнения Контракта на сумму </w:t>
      </w:r>
      <w:r w:rsidR="005D4642">
        <w:rPr>
          <w:rFonts w:ascii="Times New Roman" w:hAnsi="Times New Roman" w:cs="Times New Roman"/>
          <w:sz w:val="28"/>
          <w:szCs w:val="28"/>
        </w:rPr>
        <w:t xml:space="preserve">7 000 000 </w:t>
      </w:r>
      <w:r w:rsidRPr="002F5430">
        <w:rPr>
          <w:rFonts w:ascii="Times New Roman" w:hAnsi="Times New Roman" w:cs="Times New Roman"/>
          <w:sz w:val="28"/>
          <w:szCs w:val="28"/>
        </w:rPr>
        <w:t>(</w:t>
      </w:r>
      <w:r w:rsidR="005D4642">
        <w:rPr>
          <w:rFonts w:ascii="Times New Roman" w:hAnsi="Times New Roman" w:cs="Times New Roman"/>
          <w:sz w:val="28"/>
          <w:szCs w:val="28"/>
        </w:rPr>
        <w:t>Семь миллионов</w:t>
      </w:r>
      <w:r w:rsidRPr="002F5430">
        <w:rPr>
          <w:rFonts w:ascii="Times New Roman" w:hAnsi="Times New Roman" w:cs="Times New Roman"/>
          <w:sz w:val="28"/>
          <w:szCs w:val="28"/>
        </w:rPr>
        <w:t xml:space="preserve">) рублей </w:t>
      </w:r>
      <w:r w:rsidR="005D4642">
        <w:rPr>
          <w:rFonts w:ascii="Times New Roman" w:hAnsi="Times New Roman" w:cs="Times New Roman"/>
          <w:sz w:val="28"/>
          <w:szCs w:val="28"/>
        </w:rPr>
        <w:t>00</w:t>
      </w:r>
      <w:r w:rsidRPr="002F5430">
        <w:rPr>
          <w:rFonts w:ascii="Times New Roman" w:hAnsi="Times New Roman" w:cs="Times New Roman"/>
          <w:sz w:val="28"/>
          <w:szCs w:val="28"/>
        </w:rPr>
        <w:t xml:space="preserve"> копеек, определенную в соответствии с Федеральным законом № 44-ФЗ, что </w:t>
      </w:r>
      <w:r w:rsidRPr="002F5430">
        <w:rPr>
          <w:rFonts w:ascii="Times New Roman" w:hAnsi="Times New Roman" w:cs="Times New Roman"/>
          <w:sz w:val="28"/>
          <w:szCs w:val="28"/>
        </w:rPr>
        <w:lastRenderedPageBreak/>
        <w:t xml:space="preserve">составляет </w:t>
      </w:r>
      <w:r w:rsidR="005D4642">
        <w:rPr>
          <w:rFonts w:ascii="Times New Roman" w:hAnsi="Times New Roman" w:cs="Times New Roman"/>
          <w:sz w:val="28"/>
          <w:szCs w:val="28"/>
        </w:rPr>
        <w:t>10</w:t>
      </w:r>
      <w:r w:rsidRPr="002F5430">
        <w:rPr>
          <w:rFonts w:ascii="Times New Roman" w:hAnsi="Times New Roman" w:cs="Times New Roman"/>
          <w:sz w:val="28"/>
          <w:szCs w:val="28"/>
        </w:rPr>
        <w:t xml:space="preserve"> (</w:t>
      </w:r>
      <w:r w:rsidR="005D4642">
        <w:rPr>
          <w:rFonts w:ascii="Times New Roman" w:hAnsi="Times New Roman" w:cs="Times New Roman"/>
          <w:sz w:val="28"/>
          <w:szCs w:val="28"/>
        </w:rPr>
        <w:t>десять</w:t>
      </w:r>
      <w:r w:rsidRPr="002F5430">
        <w:rPr>
          <w:rFonts w:ascii="Times New Roman" w:hAnsi="Times New Roman" w:cs="Times New Roman"/>
          <w:sz w:val="28"/>
          <w:szCs w:val="28"/>
        </w:rPr>
        <w:t xml:space="preserve">) процентов от начальной (максимальной) Цены Контракта, в форме безотзывной банковской гарантии, выданной банком. НДС не облагается, срок действия банковской гарантии должен превышать срок действия Контракта на 1 (один) календарный месяц. Право требования Заказчиком удержания денежных средств в качестве обеспечения </w:t>
      </w:r>
      <w:r w:rsidR="00911C2E" w:rsidRPr="00911C2E">
        <w:rPr>
          <w:rFonts w:ascii="Times New Roman" w:hAnsi="Times New Roman" w:cs="Times New Roman"/>
          <w:sz w:val="28"/>
          <w:szCs w:val="28"/>
        </w:rPr>
        <w:t>Подрядчиком</w:t>
      </w:r>
      <w:r w:rsidRPr="002F5430">
        <w:rPr>
          <w:rFonts w:ascii="Times New Roman" w:hAnsi="Times New Roman" w:cs="Times New Roman"/>
          <w:sz w:val="28"/>
          <w:szCs w:val="28"/>
        </w:rPr>
        <w:t xml:space="preserve"> контракта возникает при нарушении Подрядчиком какого-либо из своих обязательств по Контракту.</w:t>
      </w:r>
    </w:p>
    <w:p w14:paraId="59FE4B64" w14:textId="77777777" w:rsidR="00FE4EB6" w:rsidRPr="002F5430" w:rsidRDefault="00FE4EB6" w:rsidP="00D45224">
      <w:pPr>
        <w:pStyle w:val="ad"/>
        <w:tabs>
          <w:tab w:val="left" w:pos="426"/>
        </w:tabs>
        <w:ind w:firstLine="709"/>
        <w:jc w:val="both"/>
        <w:rPr>
          <w:rFonts w:ascii="Times New Roman" w:hAnsi="Times New Roman" w:cs="Times New Roman"/>
          <w:sz w:val="28"/>
          <w:szCs w:val="28"/>
        </w:rPr>
      </w:pPr>
      <w:r w:rsidRPr="002F5430">
        <w:rPr>
          <w:rFonts w:ascii="Times New Roman" w:hAnsi="Times New Roman" w:cs="Times New Roman"/>
          <w:sz w:val="28"/>
          <w:szCs w:val="28"/>
        </w:rPr>
        <w:t>9.2.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14:paraId="0B9F1578"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hAnsi="Times New Roman" w:cs="Times New Roman"/>
          <w:sz w:val="28"/>
          <w:szCs w:val="28"/>
        </w:rPr>
        <w:t>Действие указанного пункта не распространяется на случаи, если Подрядчиком предоставлена банковская гарантия, не соответствующая требованиям законодательства Российской Федерации.</w:t>
      </w:r>
    </w:p>
    <w:p w14:paraId="710763C6"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hAnsi="Times New Roman" w:cs="Times New Roman"/>
          <w:sz w:val="28"/>
          <w:szCs w:val="28"/>
        </w:rPr>
        <w:t>9.3. Уплата Подрядчиком неустойки (штрафа, пени) или применение иной формы ответственности не освобождает его от исполнения обязательств по настоящему Контракту.</w:t>
      </w:r>
    </w:p>
    <w:p w14:paraId="438B9233"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eastAsia="Times New Roman" w:hAnsi="Times New Roman" w:cs="Times New Roman"/>
          <w:color w:val="00000A"/>
          <w:sz w:val="28"/>
          <w:szCs w:val="28"/>
        </w:rPr>
        <w:t xml:space="preserve">9.4. В </w:t>
      </w:r>
      <w:r w:rsidRPr="002F5430">
        <w:rPr>
          <w:rFonts w:ascii="Times New Roman" w:hAnsi="Times New Roman" w:cs="Times New Roman"/>
          <w:sz w:val="28"/>
          <w:szCs w:val="28"/>
        </w:rPr>
        <w:t>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C747E53"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hAnsi="Times New Roman" w:cs="Times New Roman"/>
          <w:sz w:val="28"/>
          <w:szCs w:val="28"/>
        </w:rPr>
        <w:t xml:space="preserve">9.5.Обеспечение исполнения Контракта распространяется, в том числе, </w:t>
      </w:r>
      <w:r w:rsidRPr="002F5430">
        <w:rPr>
          <w:rFonts w:ascii="Times New Roman" w:hAnsi="Times New Roman" w:cs="Times New Roman"/>
          <w:sz w:val="28"/>
          <w:szCs w:val="28"/>
        </w:rPr>
        <w:br/>
        <w:t>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14:paraId="7C1F2126"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hAnsi="Times New Roman" w:cs="Times New Roman"/>
          <w:sz w:val="28"/>
          <w:szCs w:val="28"/>
        </w:rPr>
        <w:t>9.6. Обеспечение исполнения контракта возвращается Подрядчику при условии надлежащего исполнения Подрядчиком всех своих обязательств по настоящему Контракту в течение 10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 в случае внесения денежных средств в качестве обеспечения исполнения контракта.</w:t>
      </w:r>
    </w:p>
    <w:p w14:paraId="51479754" w14:textId="77777777" w:rsidR="00FE4EB6" w:rsidRPr="002F5430" w:rsidRDefault="00FE4EB6" w:rsidP="00D45224">
      <w:pPr>
        <w:pStyle w:val="ad"/>
        <w:ind w:firstLine="709"/>
        <w:jc w:val="both"/>
        <w:rPr>
          <w:rFonts w:ascii="Times New Roman" w:hAnsi="Times New Roman" w:cs="Times New Roman"/>
          <w:sz w:val="28"/>
          <w:szCs w:val="28"/>
        </w:rPr>
      </w:pPr>
      <w:r w:rsidRPr="002F5430">
        <w:rPr>
          <w:rFonts w:ascii="Times New Roman" w:hAnsi="Times New Roman" w:cs="Times New Roman"/>
          <w:sz w:val="28"/>
          <w:szCs w:val="28"/>
        </w:rPr>
        <w:t>9.7. З</w:t>
      </w:r>
      <w:r w:rsidRPr="002F5430">
        <w:rPr>
          <w:rFonts w:ascii="Times New Roman" w:hAnsi="Times New Roman" w:cs="Times New Roman"/>
          <w:iCs/>
          <w:sz w:val="28"/>
          <w:szCs w:val="28"/>
        </w:rPr>
        <w:t>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0E799DE" w14:textId="77777777" w:rsidR="00FE4EB6" w:rsidRPr="00C60480" w:rsidRDefault="00FE4EB6" w:rsidP="00FE4EB6">
      <w:pPr>
        <w:widowControl w:val="0"/>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60480">
        <w:rPr>
          <w:rFonts w:ascii="Times New Roman" w:eastAsia="Times New Roman" w:hAnsi="Times New Roman" w:cs="Times New Roman"/>
          <w:b/>
          <w:sz w:val="28"/>
          <w:szCs w:val="28"/>
          <w:lang w:eastAsia="ru-RU"/>
        </w:rPr>
        <w:t>10. Обстоятельства непреодолимой силы</w:t>
      </w:r>
    </w:p>
    <w:p w14:paraId="394674EE" w14:textId="77777777" w:rsidR="00FE4EB6" w:rsidRDefault="00FE4EB6" w:rsidP="006E2873">
      <w:pPr>
        <w:widowControl w:val="0"/>
        <w:tabs>
          <w:tab w:val="left" w:pos="1560"/>
        </w:tabs>
        <w:autoSpaceDE w:val="0"/>
        <w:spacing w:after="0" w:line="240" w:lineRule="auto"/>
        <w:ind w:firstLine="709"/>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 xml:space="preserve">10.1. Стороны освобождаются от ответственности за полное или </w:t>
      </w:r>
      <w:r w:rsidRPr="00C60480">
        <w:rPr>
          <w:rFonts w:ascii="Times New Roman" w:eastAsia="Arial Unicode MS" w:hAnsi="Times New Roman" w:cs="Times New Roman"/>
          <w:sz w:val="28"/>
          <w:szCs w:val="28"/>
          <w:lang w:eastAsia="ru-RU"/>
        </w:rPr>
        <w:lastRenderedPageBreak/>
        <w:t>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F00B2CA" w14:textId="77777777" w:rsidR="006E2873" w:rsidRPr="006E2873" w:rsidRDefault="006E2873" w:rsidP="006E2873">
      <w:pPr>
        <w:widowControl w:val="0"/>
        <w:tabs>
          <w:tab w:val="left" w:pos="1560"/>
        </w:tabs>
        <w:autoSpaceDE w:val="0"/>
        <w:autoSpaceDN w:val="0"/>
        <w:adjustRightInd w:val="0"/>
        <w:spacing w:after="0"/>
        <w:ind w:firstLine="709"/>
        <w:jc w:val="both"/>
        <w:rPr>
          <w:rFonts w:ascii="Times New Roman" w:hAnsi="Times New Roman"/>
          <w:sz w:val="28"/>
          <w:szCs w:val="28"/>
        </w:rPr>
      </w:pPr>
      <w:r w:rsidRPr="006E2873">
        <w:rPr>
          <w:rFonts w:ascii="Times New Roman" w:hAnsi="Times New Roman"/>
          <w:sz w:val="28"/>
          <w:szCs w:val="28"/>
        </w:rPr>
        <w:t>10.2.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38D7D18A" w14:textId="77777777" w:rsidR="00FE4EB6" w:rsidRPr="00C60480" w:rsidRDefault="00FE4EB6" w:rsidP="006E2873">
      <w:pPr>
        <w:widowControl w:val="0"/>
        <w:tabs>
          <w:tab w:val="left" w:pos="1560"/>
        </w:tabs>
        <w:autoSpaceDE w:val="0"/>
        <w:spacing w:after="0" w:line="240" w:lineRule="auto"/>
        <w:ind w:firstLine="709"/>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10.</w:t>
      </w:r>
      <w:r w:rsidR="006E2873">
        <w:rPr>
          <w:rFonts w:ascii="Times New Roman" w:eastAsia="Arial Unicode MS" w:hAnsi="Times New Roman" w:cs="Times New Roman"/>
          <w:sz w:val="28"/>
          <w:szCs w:val="28"/>
          <w:lang w:eastAsia="ru-RU"/>
        </w:rPr>
        <w:t>3</w:t>
      </w:r>
      <w:r w:rsidRPr="00C60480">
        <w:rPr>
          <w:rFonts w:ascii="Times New Roman" w:eastAsia="Arial Unicode MS" w:hAnsi="Times New Roman" w:cs="Times New Roman"/>
          <w:sz w:val="28"/>
          <w:szCs w:val="28"/>
          <w:lang w:eastAsia="ru-RU"/>
        </w:rPr>
        <w:t>.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A8E7306" w14:textId="77777777" w:rsidR="00FE4EB6" w:rsidRPr="00C60480" w:rsidRDefault="00FE4EB6" w:rsidP="006E2873">
      <w:pPr>
        <w:widowControl w:val="0"/>
        <w:tabs>
          <w:tab w:val="left" w:pos="1560"/>
        </w:tabs>
        <w:autoSpaceDE w:val="0"/>
        <w:spacing w:after="0" w:line="240" w:lineRule="auto"/>
        <w:ind w:firstLine="709"/>
        <w:jc w:val="both"/>
        <w:rPr>
          <w:rFonts w:ascii="Times New Roman" w:eastAsia="Arial Unicode MS" w:hAnsi="Times New Roman" w:cs="Times New Roman"/>
          <w:sz w:val="28"/>
          <w:szCs w:val="28"/>
          <w:lang w:eastAsia="ru-RU"/>
        </w:rPr>
      </w:pPr>
      <w:r w:rsidRPr="00C60480">
        <w:rPr>
          <w:rFonts w:ascii="Times New Roman" w:eastAsia="Arial Unicode MS" w:hAnsi="Times New Roman" w:cs="Times New Roman"/>
          <w:sz w:val="28"/>
          <w:szCs w:val="28"/>
          <w:lang w:eastAsia="ru-RU"/>
        </w:rPr>
        <w:t>10.</w:t>
      </w:r>
      <w:r w:rsidR="006E2873">
        <w:rPr>
          <w:rFonts w:ascii="Times New Roman" w:eastAsia="Arial Unicode MS" w:hAnsi="Times New Roman" w:cs="Times New Roman"/>
          <w:sz w:val="28"/>
          <w:szCs w:val="28"/>
          <w:lang w:eastAsia="ru-RU"/>
        </w:rPr>
        <w:t>4</w:t>
      </w:r>
      <w:r w:rsidRPr="00C60480">
        <w:rPr>
          <w:rFonts w:ascii="Times New Roman" w:eastAsia="Arial Unicode MS" w:hAnsi="Times New Roman" w:cs="Times New Roman"/>
          <w:sz w:val="28"/>
          <w:szCs w:val="28"/>
          <w:lang w:eastAsia="ru-RU"/>
        </w:rPr>
        <w:t>. Если обстоятельства, указанные в пункте 10.1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7BAA7838" w14:textId="77777777" w:rsidR="00FE4EB6" w:rsidRPr="00C60480" w:rsidRDefault="00FE4EB6" w:rsidP="00FE4EB6">
      <w:pPr>
        <w:pStyle w:val="Standard"/>
        <w:keepNext/>
        <w:tabs>
          <w:tab w:val="left" w:pos="709"/>
        </w:tabs>
        <w:jc w:val="center"/>
        <w:rPr>
          <w:rFonts w:ascii="Times New Roman" w:eastAsia="Times New Roman" w:hAnsi="Times New Roman" w:cs="Times New Roman"/>
          <w:b/>
          <w:sz w:val="28"/>
          <w:szCs w:val="28"/>
        </w:rPr>
      </w:pPr>
      <w:bookmarkStart w:id="15" w:name="_Toc423361473"/>
      <w:r w:rsidRPr="00C60480">
        <w:rPr>
          <w:rFonts w:ascii="Times New Roman" w:eastAsia="Times New Roman" w:hAnsi="Times New Roman" w:cs="Times New Roman"/>
          <w:b/>
          <w:sz w:val="28"/>
          <w:szCs w:val="28"/>
        </w:rPr>
        <w:t>11. Порядок урегулирования споров</w:t>
      </w:r>
      <w:bookmarkEnd w:id="15"/>
    </w:p>
    <w:p w14:paraId="16FC1D8B" w14:textId="77777777" w:rsidR="00FE4EB6" w:rsidRPr="00C60480" w:rsidRDefault="00FE4EB6" w:rsidP="00FE4EB6">
      <w:pPr>
        <w:widowControl w:val="0"/>
        <w:tabs>
          <w:tab w:val="left" w:pos="1560"/>
        </w:tab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bookmarkStart w:id="16" w:name="_Toc423361474"/>
      <w:r w:rsidRPr="00C60480">
        <w:rPr>
          <w:rFonts w:ascii="Times New Roman" w:eastAsia="Arial Unicode MS" w:hAnsi="Times New Roman" w:cs="Times New Roman"/>
          <w:kern w:val="3"/>
          <w:sz w:val="28"/>
          <w:szCs w:val="28"/>
          <w:lang w:eastAsia="ru-RU"/>
        </w:rPr>
        <w:t>11.1. До передачи спора на разрешение арбитражного суда Стороны принимают меры к его урегулированию в претензионном порядке.</w:t>
      </w:r>
    </w:p>
    <w:p w14:paraId="61060FB2" w14:textId="77777777" w:rsidR="00FE4EB6" w:rsidRPr="00C60480" w:rsidRDefault="00FE4EB6" w:rsidP="00FE4EB6">
      <w:pPr>
        <w:widowControl w:val="0"/>
        <w:tabs>
          <w:tab w:val="left" w:pos="1560"/>
        </w:tab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0951454" w14:textId="77777777" w:rsidR="00FE4EB6" w:rsidRPr="00C60480" w:rsidRDefault="00FE4EB6" w:rsidP="00FE4EB6">
      <w:pPr>
        <w:widowControl w:val="0"/>
        <w:tabs>
          <w:tab w:val="left" w:pos="1560"/>
        </w:tab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11.3. Если претензионные требования подлежат денежной оценке, в претензии указывается истребуемая сумма и ее полный и обоснованный расчет.</w:t>
      </w:r>
    </w:p>
    <w:p w14:paraId="3239AD3D" w14:textId="77777777" w:rsidR="00FE4EB6" w:rsidRPr="00C60480" w:rsidRDefault="00FE4EB6" w:rsidP="00FE4EB6">
      <w:pPr>
        <w:widowControl w:val="0"/>
        <w:tabs>
          <w:tab w:val="left" w:pos="1560"/>
        </w:tabs>
        <w:autoSpaceDN w:val="0"/>
        <w:spacing w:after="0" w:line="240" w:lineRule="auto"/>
        <w:ind w:firstLine="284"/>
        <w:jc w:val="both"/>
        <w:textAlignment w:val="baseline"/>
        <w:rPr>
          <w:rFonts w:ascii="Times New Roman" w:eastAsia="Calibri"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9B7C504" w14:textId="77777777" w:rsidR="00FE4EB6" w:rsidRPr="00C60480" w:rsidRDefault="00FE4EB6" w:rsidP="00FE4EB6">
      <w:pPr>
        <w:widowControl w:val="0"/>
        <w:tabs>
          <w:tab w:val="left" w:pos="1560"/>
        </w:tabs>
        <w:autoSpaceDN w:val="0"/>
        <w:spacing w:after="0" w:line="240" w:lineRule="auto"/>
        <w:ind w:firstLine="284"/>
        <w:jc w:val="both"/>
        <w:textAlignment w:val="baseline"/>
        <w:rPr>
          <w:rFonts w:ascii="Times New Roman" w:eastAsia="Arial Unicode MS" w:hAnsi="Times New Roman" w:cs="Times New Roman"/>
          <w:kern w:val="3"/>
          <w:sz w:val="28"/>
          <w:szCs w:val="28"/>
          <w:lang w:eastAsia="ru-RU"/>
        </w:rPr>
      </w:pPr>
      <w:r w:rsidRPr="00C60480">
        <w:rPr>
          <w:rFonts w:ascii="Times New Roman" w:eastAsia="Arial Unicode MS" w:hAnsi="Times New Roman" w:cs="Times New Roman"/>
          <w:kern w:val="3"/>
          <w:sz w:val="28"/>
          <w:szCs w:val="28"/>
          <w:lang w:eastAsia="ru-RU"/>
        </w:rPr>
        <w:t>11.5. В случае невыполнения Сторонами своих обязательств и недостижения взаимного согласия споры по Контракту разрешаются в Арбитражном суде Московской области.</w:t>
      </w:r>
    </w:p>
    <w:p w14:paraId="4A0E0BB6" w14:textId="77777777" w:rsidR="00FE4EB6" w:rsidRPr="00C60480" w:rsidRDefault="00FE4EB6" w:rsidP="005D5D7F">
      <w:pPr>
        <w:keepNext/>
        <w:pageBreakBefore/>
        <w:widowControl w:val="0"/>
        <w:tabs>
          <w:tab w:val="left" w:pos="709"/>
        </w:tabs>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r w:rsidRPr="00C60480">
        <w:rPr>
          <w:rFonts w:ascii="Times New Roman" w:eastAsia="Times New Roman" w:hAnsi="Times New Roman" w:cs="Times New Roman"/>
          <w:b/>
          <w:kern w:val="3"/>
          <w:sz w:val="28"/>
          <w:szCs w:val="28"/>
          <w:lang w:eastAsia="ar-SA"/>
        </w:rPr>
        <w:lastRenderedPageBreak/>
        <w:t xml:space="preserve">12. Срок действия, </w:t>
      </w:r>
      <w:r>
        <w:rPr>
          <w:rFonts w:ascii="Times New Roman" w:eastAsia="Times New Roman" w:hAnsi="Times New Roman" w:cs="Times New Roman"/>
          <w:b/>
          <w:kern w:val="3"/>
          <w:sz w:val="28"/>
          <w:szCs w:val="28"/>
          <w:lang w:eastAsia="ar-SA"/>
        </w:rPr>
        <w:t>порядок изменения</w:t>
      </w:r>
      <w:r w:rsidRPr="00C60480">
        <w:rPr>
          <w:rFonts w:ascii="Times New Roman" w:eastAsia="Times New Roman" w:hAnsi="Times New Roman" w:cs="Times New Roman"/>
          <w:b/>
          <w:kern w:val="3"/>
          <w:sz w:val="28"/>
          <w:szCs w:val="28"/>
          <w:lang w:eastAsia="ar-SA"/>
        </w:rPr>
        <w:t xml:space="preserve"> Контракта</w:t>
      </w:r>
      <w:bookmarkEnd w:id="16"/>
    </w:p>
    <w:p w14:paraId="24313DF0" w14:textId="7AD46D9C" w:rsidR="00FE4EB6" w:rsidRPr="00022FA5" w:rsidRDefault="00FE4EB6" w:rsidP="00DB256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_Toc423361475"/>
      <w:r w:rsidRPr="00022FA5">
        <w:rPr>
          <w:rFonts w:ascii="Times New Roman" w:hAnsi="Times New Roman" w:cs="Times New Roman"/>
          <w:sz w:val="28"/>
          <w:szCs w:val="28"/>
        </w:rPr>
        <w:t xml:space="preserve">12.1. Контракт вступает в силу с даты его подписания Сторонами </w:t>
      </w:r>
      <w:r w:rsidR="00DB2568">
        <w:rPr>
          <w:rFonts w:ascii="Times New Roman" w:hAnsi="Times New Roman" w:cs="Times New Roman"/>
          <w:sz w:val="28"/>
          <w:szCs w:val="28"/>
        </w:rPr>
        <w:t>и действует до «31</w:t>
      </w:r>
      <w:r>
        <w:rPr>
          <w:rFonts w:ascii="Times New Roman" w:hAnsi="Times New Roman" w:cs="Times New Roman"/>
          <w:sz w:val="28"/>
          <w:szCs w:val="28"/>
        </w:rPr>
        <w:t>» декабря 201</w:t>
      </w:r>
      <w:r w:rsidR="00365E8D">
        <w:rPr>
          <w:rFonts w:ascii="Times New Roman" w:hAnsi="Times New Roman" w:cs="Times New Roman"/>
          <w:sz w:val="28"/>
          <w:szCs w:val="28"/>
        </w:rPr>
        <w:t>9</w:t>
      </w:r>
      <w:r w:rsidRPr="00022FA5">
        <w:rPr>
          <w:rFonts w:ascii="Times New Roman" w:hAnsi="Times New Roman" w:cs="Times New Roman"/>
          <w:sz w:val="28"/>
          <w:szCs w:val="28"/>
        </w:rPr>
        <w:t>г.</w:t>
      </w:r>
      <w:r w:rsidR="00B641A3">
        <w:rPr>
          <w:rFonts w:ascii="Times New Roman" w:hAnsi="Times New Roman" w:cs="Times New Roman"/>
          <w:sz w:val="28"/>
          <w:szCs w:val="28"/>
        </w:rPr>
        <w:t>, а в части исполнения обязательств по Контракту, до полного их исполнения.</w:t>
      </w:r>
    </w:p>
    <w:p w14:paraId="1021ED24" w14:textId="77777777" w:rsidR="00FE4EB6" w:rsidRPr="00022FA5" w:rsidRDefault="00FE4EB6" w:rsidP="00DB2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FA5">
        <w:rPr>
          <w:rFonts w:ascii="Times New Roman" w:hAnsi="Times New Roman" w:cs="Times New Roman"/>
          <w:sz w:val="28"/>
          <w:szCs w:val="28"/>
        </w:rPr>
        <w:t>12.2.Окончание срока действия настоящего Контракта не освобождает стороны от исполнения принятых на себя обязательств</w:t>
      </w:r>
      <w:bookmarkStart w:id="18" w:name="Par857"/>
      <w:bookmarkEnd w:id="18"/>
      <w:r w:rsidRPr="00022FA5">
        <w:rPr>
          <w:rFonts w:ascii="Times New Roman" w:hAnsi="Times New Roman" w:cs="Times New Roman"/>
          <w:sz w:val="28"/>
          <w:szCs w:val="28"/>
        </w:rPr>
        <w:t>, в том числе гарантийных.</w:t>
      </w:r>
    </w:p>
    <w:p w14:paraId="00934677" w14:textId="77777777" w:rsidR="00FE4EB6" w:rsidRPr="00022FA5" w:rsidRDefault="00FE4EB6" w:rsidP="00DB2568">
      <w:pPr>
        <w:widowControl w:val="0"/>
        <w:tabs>
          <w:tab w:val="left" w:pos="1560"/>
        </w:tabs>
        <w:autoSpaceDN w:val="0"/>
        <w:spacing w:after="0" w:line="240" w:lineRule="auto"/>
        <w:ind w:firstLine="709"/>
        <w:jc w:val="both"/>
        <w:textAlignment w:val="baseline"/>
        <w:rPr>
          <w:rFonts w:ascii="Times New Roman" w:eastAsia="Calibri" w:hAnsi="Times New Roman" w:cs="Times New Roman"/>
          <w:kern w:val="3"/>
          <w:sz w:val="28"/>
          <w:szCs w:val="28"/>
        </w:rPr>
      </w:pPr>
      <w:r w:rsidRPr="00022FA5">
        <w:rPr>
          <w:rFonts w:ascii="Times New Roman" w:hAnsi="Times New Roman" w:cs="Times New Roman"/>
          <w:color w:val="00000A"/>
          <w:kern w:val="3"/>
          <w:sz w:val="28"/>
          <w:szCs w:val="28"/>
        </w:rPr>
        <w:t xml:space="preserve">12.3. В течение </w:t>
      </w:r>
      <w:r>
        <w:rPr>
          <w:rFonts w:ascii="Times New Roman" w:hAnsi="Times New Roman" w:cs="Times New Roman"/>
          <w:color w:val="00000A"/>
          <w:kern w:val="3"/>
          <w:sz w:val="28"/>
          <w:szCs w:val="28"/>
        </w:rPr>
        <w:t>5</w:t>
      </w:r>
      <w:r w:rsidRPr="00022FA5">
        <w:rPr>
          <w:rFonts w:ascii="Times New Roman" w:hAnsi="Times New Roman" w:cs="Times New Roman"/>
          <w:color w:val="00000A"/>
          <w:kern w:val="3"/>
          <w:sz w:val="28"/>
          <w:szCs w:val="28"/>
        </w:rPr>
        <w:t xml:space="preserve"> (</w:t>
      </w:r>
      <w:r>
        <w:rPr>
          <w:rFonts w:ascii="Times New Roman" w:hAnsi="Times New Roman" w:cs="Times New Roman"/>
          <w:color w:val="00000A"/>
          <w:kern w:val="3"/>
          <w:sz w:val="28"/>
          <w:szCs w:val="28"/>
        </w:rPr>
        <w:t>пяти</w:t>
      </w:r>
      <w:r w:rsidRPr="00022FA5">
        <w:rPr>
          <w:rFonts w:ascii="Times New Roman" w:hAnsi="Times New Roman" w:cs="Times New Roman"/>
          <w:color w:val="00000A"/>
          <w:kern w:val="3"/>
          <w:sz w:val="28"/>
          <w:szCs w:val="28"/>
        </w:rPr>
        <w:t xml:space="preserve">) рабочих дней со дня заключения Контракта, указанная в части 2 статьи 103 Федерального закона № 44-ФЗ информация о Контракте должна быть направлена Заказчиком в федеральный </w:t>
      </w:r>
      <w:hyperlink r:id="rId10" w:anchor="dst5" w:history="1">
        <w:r w:rsidRPr="00022FA5">
          <w:rPr>
            <w:rFonts w:ascii="Times New Roman" w:hAnsi="Times New Roman" w:cs="Times New Roman"/>
            <w:color w:val="000000"/>
            <w:kern w:val="3"/>
            <w:sz w:val="28"/>
            <w:szCs w:val="28"/>
          </w:rPr>
          <w:t>орган</w:t>
        </w:r>
      </w:hyperlink>
      <w:r w:rsidRPr="00022FA5">
        <w:rPr>
          <w:rFonts w:ascii="Times New Roman" w:hAnsi="Times New Roman" w:cs="Times New Roman"/>
          <w:color w:val="00000A"/>
          <w:kern w:val="3"/>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w:t>
      </w:r>
    </w:p>
    <w:p w14:paraId="2D02E22D" w14:textId="77777777" w:rsidR="00FE4EB6" w:rsidRPr="00022FA5" w:rsidRDefault="00FE4EB6" w:rsidP="00DB2568">
      <w:pPr>
        <w:tabs>
          <w:tab w:val="left" w:pos="1560"/>
        </w:tabs>
        <w:spacing w:after="0" w:line="240" w:lineRule="auto"/>
        <w:ind w:firstLine="709"/>
        <w:jc w:val="both"/>
        <w:rPr>
          <w:rStyle w:val="11"/>
          <w:rFonts w:ascii="Times New Roman" w:hAnsi="Times New Roman" w:cs="Times New Roman"/>
          <w:sz w:val="28"/>
          <w:szCs w:val="28"/>
        </w:rPr>
      </w:pPr>
      <w:r w:rsidRPr="00022FA5">
        <w:rPr>
          <w:rFonts w:ascii="Times New Roman" w:hAnsi="Times New Roman" w:cs="Times New Roman"/>
          <w:color w:val="00000A"/>
          <w:sz w:val="28"/>
          <w:szCs w:val="28"/>
        </w:rPr>
        <w:t>12.4. Изменение условий настоящего Контракта при его исполнении допускается по соглашению Сторон в следующих случаях:</w:t>
      </w:r>
    </w:p>
    <w:p w14:paraId="62ABB2DC" w14:textId="77777777" w:rsidR="00FE4EB6" w:rsidRPr="00022FA5" w:rsidRDefault="00FE4EB6" w:rsidP="00DB2568">
      <w:pPr>
        <w:shd w:val="clear" w:color="auto" w:fill="FFFFFF"/>
        <w:tabs>
          <w:tab w:val="left" w:pos="709"/>
        </w:tabs>
        <w:spacing w:after="0" w:line="240" w:lineRule="auto"/>
        <w:ind w:firstLine="709"/>
        <w:jc w:val="both"/>
        <w:rPr>
          <w:rStyle w:val="11"/>
          <w:rFonts w:ascii="Times New Roman" w:hAnsi="Times New Roman" w:cs="Times New Roman"/>
          <w:sz w:val="28"/>
          <w:szCs w:val="28"/>
        </w:rPr>
      </w:pPr>
      <w:r w:rsidRPr="00022FA5">
        <w:rPr>
          <w:rStyle w:val="11"/>
          <w:rFonts w:ascii="Times New Roman" w:hAnsi="Times New Roman" w:cs="Times New Roman"/>
          <w:sz w:val="28"/>
          <w:szCs w:val="28"/>
        </w:rPr>
        <w:t>12.4.1.При снижении цены настоящего Контракта без изменения предусмотренных настоящим Контрактом объема и качества выполняемых работ.</w:t>
      </w:r>
    </w:p>
    <w:p w14:paraId="6FF99772" w14:textId="77777777" w:rsidR="00FE4EB6" w:rsidRPr="00022FA5" w:rsidRDefault="00FE4EB6" w:rsidP="00DB2568">
      <w:pPr>
        <w:shd w:val="clear" w:color="auto" w:fill="FFFFFF"/>
        <w:tabs>
          <w:tab w:val="left" w:pos="709"/>
        </w:tabs>
        <w:spacing w:after="0" w:line="240" w:lineRule="auto"/>
        <w:ind w:firstLine="709"/>
        <w:jc w:val="both"/>
        <w:rPr>
          <w:rFonts w:ascii="Times New Roman" w:hAnsi="Times New Roman" w:cs="Times New Roman"/>
          <w:sz w:val="28"/>
          <w:szCs w:val="28"/>
        </w:rPr>
      </w:pPr>
      <w:r w:rsidRPr="00022FA5">
        <w:rPr>
          <w:rStyle w:val="11"/>
          <w:rFonts w:ascii="Times New Roman" w:hAnsi="Times New Roman" w:cs="Times New Roman"/>
          <w:sz w:val="28"/>
          <w:szCs w:val="28"/>
        </w:rPr>
        <w:t>12.4.2.</w:t>
      </w:r>
      <w:r w:rsidRPr="00022FA5">
        <w:rPr>
          <w:rStyle w:val="11"/>
          <w:rFonts w:ascii="Times New Roman" w:hAnsi="Times New Roman" w:cs="Times New Roman"/>
          <w:color w:val="000000"/>
          <w:sz w:val="28"/>
          <w:szCs w:val="28"/>
        </w:rPr>
        <w:t xml:space="preserve"> При увеличении или уменьшении по предложению Заказчика </w:t>
      </w:r>
      <w:r w:rsidRPr="00022FA5">
        <w:rPr>
          <w:rStyle w:val="11"/>
          <w:rFonts w:ascii="Times New Roman" w:hAnsi="Times New Roman" w:cs="Times New Roman"/>
          <w:sz w:val="28"/>
          <w:szCs w:val="28"/>
        </w:rPr>
        <w:t xml:space="preserve">предусмотренных настоящим Контрактом объема выполняемых работ не более чем на 10 (десять) процентов. </w:t>
      </w:r>
      <w:r w:rsidRPr="00022FA5">
        <w:rPr>
          <w:rFonts w:ascii="Times New Roman" w:hAnsi="Times New Roman" w:cs="Times New Roman"/>
          <w:sz w:val="28"/>
          <w:szCs w:val="28"/>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объёму </w:t>
      </w:r>
      <w:r w:rsidRPr="00022FA5">
        <w:rPr>
          <w:rStyle w:val="11"/>
          <w:rFonts w:ascii="Times New Roman" w:hAnsi="Times New Roman" w:cs="Times New Roman"/>
          <w:sz w:val="28"/>
          <w:szCs w:val="28"/>
        </w:rPr>
        <w:t>выполняемых работ и</w:t>
      </w:r>
      <w:r w:rsidRPr="00022FA5">
        <w:rPr>
          <w:rFonts w:ascii="Times New Roman" w:hAnsi="Times New Roman" w:cs="Times New Roman"/>
          <w:sz w:val="28"/>
          <w:szCs w:val="28"/>
        </w:rPr>
        <w:t xml:space="preserve">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объёма </w:t>
      </w:r>
      <w:r w:rsidRPr="00022FA5">
        <w:rPr>
          <w:rStyle w:val="11"/>
          <w:rFonts w:ascii="Times New Roman" w:hAnsi="Times New Roman" w:cs="Times New Roman"/>
          <w:sz w:val="28"/>
          <w:szCs w:val="28"/>
        </w:rPr>
        <w:t xml:space="preserve">работ </w:t>
      </w:r>
      <w:r w:rsidRPr="00022FA5">
        <w:rPr>
          <w:rFonts w:ascii="Times New Roman" w:hAnsi="Times New Roman" w:cs="Times New Roman"/>
          <w:sz w:val="28"/>
          <w:szCs w:val="28"/>
        </w:rPr>
        <w:t>Стороны Контракта обязаны уменьшить цену Контракта исходя из цены единицы работы.</w:t>
      </w:r>
    </w:p>
    <w:p w14:paraId="5533D9C3" w14:textId="77777777" w:rsidR="00FE4EB6" w:rsidRPr="00022FA5" w:rsidRDefault="00FE4EB6" w:rsidP="00DB2568">
      <w:pPr>
        <w:suppressAutoHyphens/>
        <w:spacing w:after="0" w:line="240" w:lineRule="auto"/>
        <w:ind w:firstLine="709"/>
        <w:jc w:val="both"/>
        <w:rPr>
          <w:rFonts w:ascii="Times New Roman" w:hAnsi="Times New Roman" w:cs="Times New Roman"/>
          <w:sz w:val="28"/>
          <w:szCs w:val="28"/>
        </w:rPr>
      </w:pPr>
      <w:r w:rsidRPr="00022FA5">
        <w:rPr>
          <w:rFonts w:ascii="Times New Roman" w:hAnsi="Times New Roman" w:cs="Times New Roman"/>
          <w:sz w:val="28"/>
          <w:szCs w:val="28"/>
        </w:rPr>
        <w:t>12.4.3.При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Контракта, в том числе о цене и (или) сроках исполнения настоящего Контракта и (или) объеме работ, предусмотренного настоящим Контрактом.</w:t>
      </w:r>
    </w:p>
    <w:p w14:paraId="4135F6AA" w14:textId="77777777" w:rsidR="00FE4EB6" w:rsidRPr="003655C6" w:rsidRDefault="00FE4EB6" w:rsidP="00DB2568">
      <w:pPr>
        <w:autoSpaceDE w:val="0"/>
        <w:autoSpaceDN w:val="0"/>
        <w:adjustRightInd w:val="0"/>
        <w:spacing w:after="0" w:line="240" w:lineRule="auto"/>
        <w:ind w:firstLine="709"/>
        <w:jc w:val="both"/>
        <w:rPr>
          <w:rFonts w:ascii="Times New Roman" w:hAnsi="Times New Roman" w:cs="Times New Roman"/>
          <w:sz w:val="28"/>
          <w:szCs w:val="28"/>
        </w:rPr>
      </w:pPr>
      <w:r w:rsidRPr="00C6048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C60480">
        <w:rPr>
          <w:rFonts w:ascii="Times New Roman" w:eastAsia="Times New Roman" w:hAnsi="Times New Roman" w:cs="Times New Roman"/>
          <w:sz w:val="28"/>
          <w:szCs w:val="28"/>
          <w:lang w:eastAsia="ru-RU"/>
        </w:rPr>
        <w:t xml:space="preserve">. </w:t>
      </w:r>
      <w:r w:rsidRPr="00C60480">
        <w:rPr>
          <w:rFonts w:ascii="Times New Roman" w:eastAsia="Arial Unicode MS" w:hAnsi="Times New Roman" w:cs="Times New Roman"/>
          <w:kern w:val="3"/>
          <w:sz w:val="28"/>
          <w:szCs w:val="28"/>
          <w:lang w:eastAsia="ru-RU"/>
        </w:rPr>
        <w:t>Любые изменения и дополнения к настоящему Контракту, не противоречащие законодательству Российской Федерации,</w:t>
      </w:r>
      <w:r>
        <w:rPr>
          <w:rFonts w:ascii="Times New Roman" w:hAnsi="Times New Roman" w:cs="Times New Roman"/>
          <w:sz w:val="28"/>
          <w:szCs w:val="28"/>
        </w:rPr>
        <w:t xml:space="preserve"> за исключением сведений, составляющих государственную тайну, </w:t>
      </w:r>
      <w:r w:rsidRPr="00C60480">
        <w:rPr>
          <w:rFonts w:ascii="Times New Roman" w:eastAsia="Arial Unicode MS" w:hAnsi="Times New Roman" w:cs="Times New Roman"/>
          <w:kern w:val="3"/>
          <w:sz w:val="28"/>
          <w:szCs w:val="28"/>
          <w:lang w:eastAsia="ru-RU"/>
        </w:rPr>
        <w:t>оформляются дополнительным соглашением Сторон в письменной форме, и информация о них подлежит размещению в Реестре контрактов</w:t>
      </w:r>
      <w:r w:rsidRPr="00C60480">
        <w:rPr>
          <w:rFonts w:ascii="Times New Roman" w:eastAsia="Arial Unicode MS" w:hAnsi="Times New Roman" w:cs="Times New Roman"/>
          <w:i/>
          <w:kern w:val="3"/>
          <w:sz w:val="28"/>
          <w:szCs w:val="28"/>
          <w:lang w:eastAsia="ru-RU"/>
        </w:rPr>
        <w:t xml:space="preserve">. </w:t>
      </w:r>
      <w:r w:rsidRPr="00C60480">
        <w:rPr>
          <w:rFonts w:ascii="Times New Roman" w:eastAsia="Calibri" w:hAnsi="Times New Roman" w:cs="Times New Roman"/>
          <w:sz w:val="28"/>
          <w:szCs w:val="28"/>
        </w:rPr>
        <w:t>Информация об изменении Контра</w:t>
      </w:r>
      <w:r>
        <w:rPr>
          <w:rFonts w:ascii="Times New Roman" w:eastAsia="Calibri" w:hAnsi="Times New Roman" w:cs="Times New Roman"/>
          <w:sz w:val="28"/>
          <w:szCs w:val="28"/>
        </w:rPr>
        <w:t>кта или о расторжении Контракта</w:t>
      </w:r>
      <w:r w:rsidR="00A15458">
        <w:rPr>
          <w:rFonts w:ascii="Times New Roman" w:eastAsia="Calibri" w:hAnsi="Times New Roman" w:cs="Times New Roman"/>
          <w:sz w:val="28"/>
          <w:szCs w:val="28"/>
        </w:rPr>
        <w:t xml:space="preserve"> </w:t>
      </w:r>
      <w:r w:rsidRPr="003655C6">
        <w:rPr>
          <w:rFonts w:ascii="Times New Roman" w:eastAsia="Calibri" w:hAnsi="Times New Roman" w:cs="Times New Roman"/>
          <w:sz w:val="28"/>
          <w:szCs w:val="28"/>
        </w:rPr>
        <w:t xml:space="preserve">размещается Заказчиком в единой информационной системе в течение </w:t>
      </w:r>
      <w:r>
        <w:rPr>
          <w:rFonts w:ascii="Times New Roman" w:eastAsia="Calibri" w:hAnsi="Times New Roman" w:cs="Times New Roman"/>
          <w:sz w:val="28"/>
          <w:szCs w:val="28"/>
        </w:rPr>
        <w:t>5 (пяти)</w:t>
      </w:r>
      <w:r w:rsidRPr="003655C6">
        <w:rPr>
          <w:rFonts w:ascii="Times New Roman" w:eastAsia="Calibri" w:hAnsi="Times New Roman" w:cs="Times New Roman"/>
          <w:sz w:val="28"/>
          <w:szCs w:val="28"/>
        </w:rPr>
        <w:t xml:space="preserve"> рабоч</w:t>
      </w:r>
      <w:r>
        <w:rPr>
          <w:rFonts w:ascii="Times New Roman" w:eastAsia="Calibri" w:hAnsi="Times New Roman" w:cs="Times New Roman"/>
          <w:sz w:val="28"/>
          <w:szCs w:val="28"/>
        </w:rPr>
        <w:t>их</w:t>
      </w:r>
      <w:r w:rsidRPr="003655C6">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ей</w:t>
      </w:r>
      <w:r w:rsidRPr="003655C6">
        <w:rPr>
          <w:rFonts w:ascii="Times New Roman" w:eastAsia="Calibri" w:hAnsi="Times New Roman" w:cs="Times New Roman"/>
          <w:sz w:val="28"/>
          <w:szCs w:val="28"/>
        </w:rPr>
        <w:t>, следующего за датой изменения Конт</w:t>
      </w:r>
      <w:r>
        <w:rPr>
          <w:rFonts w:ascii="Times New Roman" w:eastAsia="Calibri" w:hAnsi="Times New Roman" w:cs="Times New Roman"/>
          <w:sz w:val="28"/>
          <w:szCs w:val="28"/>
        </w:rPr>
        <w:t>ракта или расторжения Контракта</w:t>
      </w:r>
      <w:r w:rsidRPr="003655C6">
        <w:rPr>
          <w:rFonts w:ascii="Times New Roman" w:eastAsia="Calibri" w:hAnsi="Times New Roman" w:cs="Times New Roman"/>
          <w:sz w:val="28"/>
          <w:szCs w:val="28"/>
        </w:rPr>
        <w:t>.</w:t>
      </w:r>
    </w:p>
    <w:p w14:paraId="3D07A4A0" w14:textId="77777777" w:rsidR="00DD1273" w:rsidRPr="00E45346" w:rsidRDefault="00DD1273" w:rsidP="00DB2568">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rPr>
      </w:pPr>
      <w:r w:rsidRPr="00E45346">
        <w:rPr>
          <w:rFonts w:ascii="Times New Roman" w:hAnsi="Times New Roman" w:cs="Times New Roman"/>
          <w:b/>
          <w:color w:val="000000" w:themeColor="text1"/>
          <w:sz w:val="28"/>
        </w:rPr>
        <w:t>13. Особые условия</w:t>
      </w:r>
    </w:p>
    <w:p w14:paraId="57F5B78D"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13.1. Стороны при исполнении Контракта:</w:t>
      </w:r>
    </w:p>
    <w:p w14:paraId="088F7E62"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xml:space="preserve">- составляют в виде электронных документов, подписанных усиленной квалифицированной электронной подписью (далее – электронные </w:t>
      </w:r>
      <w:r w:rsidRPr="00E45346">
        <w:rPr>
          <w:rFonts w:ascii="Times New Roman" w:hAnsi="Times New Roman" w:cs="Times New Roman"/>
          <w:color w:val="000000" w:themeColor="text1"/>
          <w:sz w:val="28"/>
        </w:rPr>
        <w:lastRenderedPageBreak/>
        <w:t>документы), первичные учетные документы и иные документы, которыми оформляются:</w:t>
      </w:r>
    </w:p>
    <w:p w14:paraId="03F02722"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14:paraId="2F19F94D"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результаты такой приемки;</w:t>
      </w:r>
    </w:p>
    <w:p w14:paraId="127DD06C"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оплата поставленного товара (выполненной работы (ее результатов), оказанной услуги), а также отдельных этапов исполнения контракта;</w:t>
      </w:r>
    </w:p>
    <w:p w14:paraId="7FB183B7"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заключение дополнительных соглашений;</w:t>
      </w:r>
    </w:p>
    <w:p w14:paraId="5817046E"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направление требования об уплате неустоек (штрафов, пеней);</w:t>
      </w:r>
    </w:p>
    <w:p w14:paraId="0611E108" w14:textId="5533E8D9"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w:t>
      </w:r>
      <w:r w:rsidR="005D4642">
        <w:rPr>
          <w:rFonts w:ascii="Times New Roman" w:hAnsi="Times New Roman" w:cs="Times New Roman"/>
          <w:color w:val="000000" w:themeColor="text1"/>
          <w:sz w:val="28"/>
        </w:rPr>
        <w:t>ее – Регламент, Приложение №</w:t>
      </w:r>
      <w:r w:rsidR="007F243C">
        <w:rPr>
          <w:rFonts w:ascii="Times New Roman" w:hAnsi="Times New Roman" w:cs="Times New Roman"/>
          <w:color w:val="000000" w:themeColor="text1"/>
          <w:sz w:val="28"/>
        </w:rPr>
        <w:t>4</w:t>
      </w:r>
      <w:r w:rsidR="00CC414F">
        <w:rPr>
          <w:rFonts w:ascii="Times New Roman" w:hAnsi="Times New Roman" w:cs="Times New Roman"/>
          <w:color w:val="000000" w:themeColor="text1"/>
          <w:sz w:val="28"/>
        </w:rPr>
        <w:t xml:space="preserve"> к К</w:t>
      </w:r>
      <w:r w:rsidRPr="00E45346">
        <w:rPr>
          <w:rFonts w:ascii="Times New Roman" w:hAnsi="Times New Roman" w:cs="Times New Roman"/>
          <w:color w:val="000000" w:themeColor="text1"/>
          <w:sz w:val="28"/>
        </w:rPr>
        <w:t>онтракту).</w:t>
      </w:r>
    </w:p>
    <w:p w14:paraId="76F2A70D"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13.2. Для работы в ПИК ЕАСУЗ Стороны контракта:</w:t>
      </w:r>
    </w:p>
    <w:p w14:paraId="55FF91EF"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14:paraId="488E7389"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обеспечивают получение усиленной квалифицированной электронной подписи в аккредитованных удостовер</w:t>
      </w:r>
      <w:r w:rsidR="00FC5170">
        <w:rPr>
          <w:rFonts w:ascii="Times New Roman" w:hAnsi="Times New Roman" w:cs="Times New Roman"/>
          <w:color w:val="000000" w:themeColor="text1"/>
          <w:sz w:val="28"/>
        </w:rPr>
        <w:t>яющих центрах в соответствии</w:t>
      </w:r>
      <w:r w:rsidRPr="00E45346">
        <w:rPr>
          <w:rFonts w:ascii="Times New Roman" w:hAnsi="Times New Roman" w:cs="Times New Roman"/>
          <w:color w:val="000000" w:themeColor="text1"/>
          <w:sz w:val="28"/>
        </w:rPr>
        <w:t xml:space="preserve"> с требованиями законодательства Российской Федерации, на уполномоченных должностных лиц, подписывающих документы при исполнении Контракта;</w:t>
      </w:r>
    </w:p>
    <w:p w14:paraId="1BF33653"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обеспечивают регистрацию в ПИК ЕАСУЗ и в ЭДО ПИК ЕАСУЗ в соответствии с Регламентом;</w:t>
      </w:r>
    </w:p>
    <w:p w14:paraId="5C77C2AD"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обеспечивают необходимые условия для осуществления электронного документооборота в ПИК ЕАСУЗ и в ЭДО ПИК ЕАСУЗ;</w:t>
      </w:r>
    </w:p>
    <w:p w14:paraId="79744D59" w14:textId="77777777" w:rsidR="00DD1273" w:rsidRPr="00E45346" w:rsidRDefault="00DD1273" w:rsidP="00DB2568">
      <w:pPr>
        <w:widowControl w:val="0"/>
        <w:autoSpaceDE w:val="0"/>
        <w:autoSpaceDN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используют для подписания в ЭДО ПИК ЕАСУЗ электронных документов усиленную квалифицированную электронную подпись.</w:t>
      </w:r>
    </w:p>
    <w:p w14:paraId="7DC83BC0"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13.3.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05A92EAA"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13.4.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14:paraId="466FD140"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xml:space="preserve">13.5.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w:t>
      </w:r>
      <w:r w:rsidRPr="00E45346">
        <w:rPr>
          <w:rFonts w:ascii="Times New Roman" w:hAnsi="Times New Roman" w:cs="Times New Roman"/>
          <w:color w:val="000000" w:themeColor="text1"/>
          <w:sz w:val="28"/>
        </w:rPr>
        <w:lastRenderedPageBreak/>
        <w:t>осуществляют оформление и подписание документов на бумажных носителях информации в сроки, предусмотренные контрактом.</w:t>
      </w:r>
    </w:p>
    <w:p w14:paraId="4ABB6582" w14:textId="77777777"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1231FD3A" w14:textId="77777777" w:rsidR="00DD1273" w:rsidRPr="00E45346" w:rsidRDefault="00DD1273" w:rsidP="00DB2568">
      <w:pPr>
        <w:shd w:val="clear" w:color="auto" w:fill="FFFFFF"/>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22CC5B1C" w14:textId="340021AC" w:rsidR="00DD1273" w:rsidRPr="00E45346" w:rsidRDefault="00DD1273" w:rsidP="00DB2568">
      <w:pPr>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 xml:space="preserve">13.6. </w:t>
      </w:r>
      <w:r w:rsidRPr="00E45346">
        <w:rPr>
          <w:rFonts w:ascii="Times New Roman" w:hAnsi="Times New Roman" w:cs="Times New Roman"/>
          <w:color w:val="000000" w:themeColor="text1"/>
          <w:sz w:val="28"/>
          <w:shd w:val="clear" w:color="auto" w:fill="FFFFFF"/>
        </w:rPr>
        <w:t>Перечень электронных документов, которыми обмениваются Стороны при исполнении контракта с использо</w:t>
      </w:r>
      <w:r w:rsidR="0069226A">
        <w:rPr>
          <w:rFonts w:ascii="Times New Roman" w:hAnsi="Times New Roman" w:cs="Times New Roman"/>
          <w:color w:val="000000" w:themeColor="text1"/>
          <w:sz w:val="28"/>
          <w:shd w:val="clear" w:color="auto" w:fill="FFFFFF"/>
        </w:rPr>
        <w:t>ванием ПИК ЕАСУЗ, содержится в П</w:t>
      </w:r>
      <w:r w:rsidRPr="00E45346">
        <w:rPr>
          <w:rFonts w:ascii="Times New Roman" w:hAnsi="Times New Roman" w:cs="Times New Roman"/>
          <w:color w:val="000000" w:themeColor="text1"/>
          <w:sz w:val="28"/>
          <w:shd w:val="clear" w:color="auto" w:fill="FFFFFF"/>
        </w:rPr>
        <w:t xml:space="preserve">риложении </w:t>
      </w:r>
      <w:r w:rsidR="005D4642">
        <w:rPr>
          <w:rFonts w:ascii="Times New Roman" w:hAnsi="Times New Roman" w:cs="Times New Roman"/>
          <w:color w:val="000000" w:themeColor="text1"/>
          <w:sz w:val="28"/>
          <w:shd w:val="clear" w:color="auto" w:fill="FFFFFF"/>
        </w:rPr>
        <w:t>№</w:t>
      </w:r>
      <w:r w:rsidRPr="00E45346">
        <w:rPr>
          <w:rFonts w:ascii="Times New Roman" w:hAnsi="Times New Roman" w:cs="Times New Roman"/>
          <w:color w:val="000000" w:themeColor="text1"/>
          <w:sz w:val="28"/>
          <w:shd w:val="clear" w:color="auto" w:fill="FFFFFF"/>
        </w:rPr>
        <w:t>3 к Контракту.</w:t>
      </w:r>
    </w:p>
    <w:p w14:paraId="14D00E20" w14:textId="77777777" w:rsidR="00DD1273" w:rsidRDefault="00DD1273" w:rsidP="00DB2568">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E45346">
        <w:rPr>
          <w:rFonts w:ascii="Times New Roman" w:hAnsi="Times New Roman" w:cs="Times New Roman"/>
          <w:color w:val="000000" w:themeColor="text1"/>
          <w:sz w:val="28"/>
        </w:rPr>
        <w:t>13.7. 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14:paraId="7018D408" w14:textId="77777777" w:rsidR="00FE4EB6" w:rsidRDefault="00DD1273" w:rsidP="00FE4EB6">
      <w:pPr>
        <w:keepNext/>
        <w:widowControl w:val="0"/>
        <w:tabs>
          <w:tab w:val="left" w:pos="709"/>
        </w:tabs>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r>
        <w:rPr>
          <w:rFonts w:ascii="Times New Roman" w:eastAsia="Times New Roman" w:hAnsi="Times New Roman" w:cs="Times New Roman"/>
          <w:b/>
          <w:kern w:val="3"/>
          <w:sz w:val="28"/>
          <w:szCs w:val="28"/>
          <w:lang w:eastAsia="ar-SA"/>
        </w:rPr>
        <w:t xml:space="preserve">14. </w:t>
      </w:r>
      <w:r w:rsidR="00FE4EB6" w:rsidRPr="00C60480">
        <w:rPr>
          <w:rFonts w:ascii="Times New Roman" w:eastAsia="Times New Roman" w:hAnsi="Times New Roman" w:cs="Times New Roman"/>
          <w:b/>
          <w:kern w:val="3"/>
          <w:sz w:val="28"/>
          <w:szCs w:val="28"/>
          <w:lang w:eastAsia="ar-SA"/>
        </w:rPr>
        <w:t>Прочие условия</w:t>
      </w:r>
      <w:bookmarkEnd w:id="17"/>
    </w:p>
    <w:p w14:paraId="0EE7DDAF" w14:textId="77777777" w:rsidR="00FE4EB6" w:rsidRPr="00022FA5" w:rsidRDefault="00FE4EB6" w:rsidP="00DB2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FA5">
        <w:rPr>
          <w:rFonts w:ascii="Times New Roman" w:hAnsi="Times New Roman" w:cs="Times New Roman"/>
          <w:sz w:val="28"/>
          <w:szCs w:val="28"/>
        </w:rPr>
        <w:t>1</w:t>
      </w:r>
      <w:r w:rsidR="00DD1273">
        <w:rPr>
          <w:rFonts w:ascii="Times New Roman" w:hAnsi="Times New Roman" w:cs="Times New Roman"/>
          <w:sz w:val="28"/>
          <w:szCs w:val="28"/>
        </w:rPr>
        <w:t>4</w:t>
      </w:r>
      <w:r w:rsidRPr="00022FA5">
        <w:rPr>
          <w:rFonts w:ascii="Times New Roman" w:hAnsi="Times New Roman" w:cs="Times New Roman"/>
          <w:sz w:val="28"/>
          <w:szCs w:val="28"/>
        </w:rPr>
        <w:t xml:space="preserve">.1.Все уведомления Сторон, связанные с исполнением настоящего Контракта, направляются в письменной форме по почте заказным письмом </w:t>
      </w:r>
      <w:r w:rsidRPr="00022FA5">
        <w:rPr>
          <w:rFonts w:ascii="Times New Roman" w:hAnsi="Times New Roman" w:cs="Times New Roman"/>
          <w:sz w:val="28"/>
          <w:szCs w:val="28"/>
        </w:rPr>
        <w:br/>
        <w:t xml:space="preserve">по почтовому адресу Стороны, указанному в </w:t>
      </w:r>
      <w:hyperlink w:anchor="Par869" w:history="1">
        <w:r w:rsidRPr="00DD1273">
          <w:rPr>
            <w:rFonts w:ascii="Times New Roman" w:hAnsi="Times New Roman" w:cs="Times New Roman"/>
            <w:sz w:val="28"/>
            <w:szCs w:val="28"/>
          </w:rPr>
          <w:t>разделе 1</w:t>
        </w:r>
      </w:hyperlink>
      <w:r w:rsidR="00DD1273" w:rsidRPr="00DD1273">
        <w:rPr>
          <w:rFonts w:ascii="Times New Roman" w:hAnsi="Times New Roman" w:cs="Times New Roman"/>
          <w:sz w:val="28"/>
          <w:szCs w:val="28"/>
        </w:rPr>
        <w:t>5</w:t>
      </w:r>
      <w:r w:rsidRPr="00022FA5">
        <w:rPr>
          <w:rFonts w:ascii="Times New Roman" w:hAnsi="Times New Roman" w:cs="Times New Roman"/>
          <w:sz w:val="28"/>
          <w:szCs w:val="28"/>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03036DF" w14:textId="77777777" w:rsidR="00FE4EB6" w:rsidRPr="00022FA5" w:rsidRDefault="00FE4EB6" w:rsidP="00DB2568">
      <w:pPr>
        <w:widowControl w:val="0"/>
        <w:tabs>
          <w:tab w:val="left" w:pos="1560"/>
        </w:tabs>
        <w:autoSpaceDN w:val="0"/>
        <w:spacing w:after="0" w:line="240" w:lineRule="auto"/>
        <w:ind w:firstLine="709"/>
        <w:jc w:val="both"/>
        <w:textAlignment w:val="baseline"/>
        <w:rPr>
          <w:rFonts w:ascii="Times New Roman" w:eastAsia="Calibri" w:hAnsi="Times New Roman" w:cs="Times New Roman"/>
          <w:kern w:val="3"/>
          <w:sz w:val="28"/>
          <w:szCs w:val="28"/>
        </w:rPr>
      </w:pPr>
      <w:r w:rsidRPr="00022FA5">
        <w:rPr>
          <w:rFonts w:ascii="Times New Roman" w:hAnsi="Times New Roman" w:cs="Times New Roman"/>
          <w:color w:val="00000A"/>
          <w:kern w:val="3"/>
          <w:sz w:val="28"/>
          <w:szCs w:val="28"/>
        </w:rPr>
        <w:t>1</w:t>
      </w:r>
      <w:r w:rsidR="00DD1273">
        <w:rPr>
          <w:rFonts w:ascii="Times New Roman" w:hAnsi="Times New Roman" w:cs="Times New Roman"/>
          <w:color w:val="00000A"/>
          <w:kern w:val="3"/>
          <w:sz w:val="28"/>
          <w:szCs w:val="28"/>
        </w:rPr>
        <w:t>4</w:t>
      </w:r>
      <w:r w:rsidR="00FC5170">
        <w:rPr>
          <w:rFonts w:ascii="Times New Roman" w:hAnsi="Times New Roman" w:cs="Times New Roman"/>
          <w:color w:val="00000A"/>
          <w:kern w:val="3"/>
          <w:sz w:val="28"/>
          <w:szCs w:val="28"/>
        </w:rPr>
        <w:t>.2.</w:t>
      </w:r>
      <w:r w:rsidR="0008174F">
        <w:rPr>
          <w:rFonts w:ascii="Times New Roman" w:hAnsi="Times New Roman" w:cs="Times New Roman"/>
          <w:color w:val="00000A"/>
          <w:kern w:val="3"/>
          <w:sz w:val="28"/>
          <w:szCs w:val="28"/>
        </w:rPr>
        <w:t>Контракт</w:t>
      </w:r>
      <w:r w:rsidRPr="00022FA5">
        <w:rPr>
          <w:rFonts w:ascii="Times New Roman" w:hAnsi="Times New Roman" w:cs="Times New Roman"/>
          <w:color w:val="00000A"/>
          <w:kern w:val="3"/>
          <w:sz w:val="28"/>
          <w:szCs w:val="28"/>
        </w:rPr>
        <w:t>заключен в электронной форме,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14:paraId="04B600FA" w14:textId="77777777" w:rsidR="00FE4EB6" w:rsidRPr="00022FA5" w:rsidRDefault="00FE4EB6" w:rsidP="00DB2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2FA5">
        <w:rPr>
          <w:rFonts w:ascii="Times New Roman" w:hAnsi="Times New Roman" w:cs="Times New Roman"/>
          <w:sz w:val="28"/>
          <w:szCs w:val="28"/>
        </w:rPr>
        <w:t>1</w:t>
      </w:r>
      <w:r w:rsidR="00DD1273">
        <w:rPr>
          <w:rFonts w:ascii="Times New Roman" w:hAnsi="Times New Roman" w:cs="Times New Roman"/>
          <w:sz w:val="28"/>
          <w:szCs w:val="28"/>
        </w:rPr>
        <w:t>4</w:t>
      </w:r>
      <w:r w:rsidRPr="00022FA5">
        <w:rPr>
          <w:rFonts w:ascii="Times New Roman" w:hAnsi="Times New Roman" w:cs="Times New Roman"/>
          <w:sz w:val="28"/>
          <w:szCs w:val="28"/>
        </w:rPr>
        <w:t>.3.Во всем, что не предусмотрено настоящим Контрактом, Стороны руководствуются законодательством Российской Федерации.</w:t>
      </w:r>
    </w:p>
    <w:p w14:paraId="555022F4" w14:textId="77777777" w:rsidR="00FE4EB6" w:rsidRDefault="00FE4EB6" w:rsidP="00DB256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DD1273">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.4</w:t>
      </w:r>
      <w:r w:rsidRPr="00022FA5">
        <w:rPr>
          <w:rFonts w:ascii="Times New Roman" w:hAnsi="Times New Roman" w:cs="Times New Roman"/>
          <w:color w:val="000000"/>
          <w:sz w:val="28"/>
          <w:szCs w:val="28"/>
          <w:shd w:val="clear" w:color="auto" w:fill="FFFFFF"/>
        </w:rPr>
        <w:t xml:space="preserve">.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направляется заказчиком </w:t>
      </w:r>
      <w:r w:rsidRPr="00022FA5">
        <w:rPr>
          <w:rFonts w:ascii="Times New Roman" w:hAnsi="Times New Roman" w:cs="Times New Roman"/>
          <w:sz w:val="28"/>
          <w:szCs w:val="28"/>
        </w:rPr>
        <w:t xml:space="preserve">в федеральный </w:t>
      </w:r>
      <w:hyperlink r:id="rId11" w:history="1">
        <w:r w:rsidRPr="00022FA5">
          <w:rPr>
            <w:rFonts w:ascii="Times New Roman" w:hAnsi="Times New Roman" w:cs="Times New Roman"/>
            <w:sz w:val="28"/>
            <w:szCs w:val="28"/>
          </w:rPr>
          <w:t>орган</w:t>
        </w:r>
      </w:hyperlink>
      <w:r w:rsidRPr="00022FA5">
        <w:rPr>
          <w:rFonts w:ascii="Times New Roman" w:hAnsi="Times New Roman" w:cs="Times New Roman"/>
          <w:sz w:val="28"/>
          <w:szCs w:val="28"/>
        </w:rPr>
        <w:t xml:space="preserve"> </w:t>
      </w:r>
      <w:r w:rsidRPr="00022FA5">
        <w:rPr>
          <w:rFonts w:ascii="Times New Roman" w:hAnsi="Times New Roman" w:cs="Times New Roman"/>
          <w:sz w:val="28"/>
          <w:szCs w:val="28"/>
        </w:rPr>
        <w:lastRenderedPageBreak/>
        <w:t>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022FA5">
        <w:rPr>
          <w:rFonts w:ascii="Times New Roman" w:hAnsi="Times New Roman" w:cs="Times New Roman"/>
          <w:color w:val="000000"/>
          <w:sz w:val="28"/>
          <w:szCs w:val="28"/>
          <w:shd w:val="clear" w:color="auto" w:fill="FFFFFF"/>
        </w:rPr>
        <w:t xml:space="preserve"> в течение </w:t>
      </w:r>
      <w:r>
        <w:rPr>
          <w:rFonts w:ascii="Times New Roman" w:hAnsi="Times New Roman" w:cs="Times New Roman"/>
          <w:color w:val="000000"/>
          <w:sz w:val="28"/>
          <w:szCs w:val="28"/>
          <w:shd w:val="clear" w:color="auto" w:fill="FFFFFF"/>
        </w:rPr>
        <w:t>5 (пяти)</w:t>
      </w:r>
      <w:r w:rsidRPr="00022FA5">
        <w:rPr>
          <w:rFonts w:ascii="Times New Roman" w:hAnsi="Times New Roman" w:cs="Times New Roman"/>
          <w:color w:val="000000"/>
          <w:sz w:val="28"/>
          <w:szCs w:val="28"/>
          <w:shd w:val="clear" w:color="auto" w:fill="FFFFFF"/>
        </w:rPr>
        <w:t xml:space="preserve"> рабочих дней с даты исполнения контракта, расторжения контракта, приемки поставленного товара, выполненной работы, оказанной услуги.</w:t>
      </w:r>
    </w:p>
    <w:p w14:paraId="7E59C3F4" w14:textId="77777777" w:rsidR="003655C6" w:rsidRPr="00022FA5" w:rsidRDefault="00AA5D13" w:rsidP="00DB2568">
      <w:pPr>
        <w:spacing w:after="0" w:line="240" w:lineRule="auto"/>
        <w:ind w:firstLine="709"/>
        <w:jc w:val="both"/>
        <w:rPr>
          <w:rFonts w:ascii="Times New Roman" w:eastAsia="Arial Unicode MS" w:hAnsi="Times New Roman" w:cs="Times New Roman"/>
          <w:sz w:val="28"/>
          <w:szCs w:val="28"/>
          <w:lang w:eastAsia="ru-RU"/>
        </w:rPr>
      </w:pPr>
      <w:r w:rsidRPr="00022FA5">
        <w:rPr>
          <w:rFonts w:ascii="Times New Roman" w:eastAsia="Arial Unicode MS" w:hAnsi="Times New Roman" w:cs="Times New Roman"/>
          <w:sz w:val="28"/>
          <w:szCs w:val="28"/>
          <w:lang w:eastAsia="ru-RU"/>
        </w:rPr>
        <w:t>1</w:t>
      </w:r>
      <w:r w:rsidR="00DD1273">
        <w:rPr>
          <w:rFonts w:ascii="Times New Roman" w:eastAsia="Arial Unicode MS" w:hAnsi="Times New Roman" w:cs="Times New Roman"/>
          <w:sz w:val="28"/>
          <w:szCs w:val="28"/>
          <w:lang w:eastAsia="ru-RU"/>
        </w:rPr>
        <w:t>4</w:t>
      </w:r>
      <w:r w:rsidRPr="00022FA5">
        <w:rPr>
          <w:rFonts w:ascii="Times New Roman" w:eastAsia="Arial Unicode MS" w:hAnsi="Times New Roman" w:cs="Times New Roman"/>
          <w:sz w:val="28"/>
          <w:szCs w:val="28"/>
          <w:lang w:eastAsia="ru-RU"/>
        </w:rPr>
        <w:t>.</w:t>
      </w:r>
      <w:r w:rsidR="00022FA5">
        <w:rPr>
          <w:rFonts w:ascii="Times New Roman" w:eastAsia="Arial Unicode MS" w:hAnsi="Times New Roman" w:cs="Times New Roman"/>
          <w:sz w:val="28"/>
          <w:szCs w:val="28"/>
          <w:lang w:eastAsia="ru-RU"/>
        </w:rPr>
        <w:t>5</w:t>
      </w:r>
      <w:r w:rsidRPr="00022FA5">
        <w:rPr>
          <w:rFonts w:ascii="Times New Roman" w:eastAsia="Arial Unicode MS" w:hAnsi="Times New Roman" w:cs="Times New Roman"/>
          <w:sz w:val="28"/>
          <w:szCs w:val="28"/>
          <w:lang w:eastAsia="ru-RU"/>
        </w:rPr>
        <w:t xml:space="preserve">. </w:t>
      </w:r>
      <w:r w:rsidR="008254E4" w:rsidRPr="00022FA5">
        <w:rPr>
          <w:rFonts w:ascii="Times New Roman" w:eastAsia="Arial Unicode MS" w:hAnsi="Times New Roman" w:cs="Times New Roman"/>
          <w:sz w:val="28"/>
          <w:szCs w:val="28"/>
          <w:lang w:eastAsia="ru-RU"/>
        </w:rPr>
        <w:t xml:space="preserve">Неотъемлемыми частями Контракта являются: </w:t>
      </w:r>
    </w:p>
    <w:p w14:paraId="506144EF" w14:textId="3B8C949F" w:rsidR="00CF6FB4" w:rsidRPr="002B066A" w:rsidRDefault="00CF6FB4" w:rsidP="00CF6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2FFF">
        <w:rPr>
          <w:rFonts w:ascii="Times New Roman" w:hAnsi="Times New Roman" w:cs="Times New Roman"/>
          <w:sz w:val="28"/>
          <w:szCs w:val="28"/>
        </w:rPr>
        <w:t>-</w:t>
      </w:r>
      <w:r>
        <w:rPr>
          <w:rFonts w:ascii="Times New Roman" w:hAnsi="Times New Roman" w:cs="Times New Roman"/>
          <w:sz w:val="28"/>
          <w:szCs w:val="28"/>
        </w:rPr>
        <w:t xml:space="preserve"> при</w:t>
      </w:r>
      <w:r w:rsidRPr="007F243C">
        <w:rPr>
          <w:rFonts w:ascii="Times New Roman" w:hAnsi="Times New Roman" w:cs="Times New Roman"/>
          <w:sz w:val="28"/>
          <w:szCs w:val="28"/>
        </w:rPr>
        <w:t>ложение №</w:t>
      </w:r>
      <w:r>
        <w:rPr>
          <w:rFonts w:ascii="Times New Roman" w:hAnsi="Times New Roman" w:cs="Times New Roman"/>
          <w:sz w:val="28"/>
          <w:szCs w:val="28"/>
        </w:rPr>
        <w:t xml:space="preserve"> 1 </w:t>
      </w:r>
      <w:r w:rsidRPr="002B066A">
        <w:rPr>
          <w:rFonts w:ascii="Times New Roman" w:hAnsi="Times New Roman" w:cs="Times New Roman"/>
          <w:sz w:val="28"/>
          <w:szCs w:val="28"/>
        </w:rPr>
        <w:t>«Сведения об объектах закупки»,</w:t>
      </w:r>
    </w:p>
    <w:p w14:paraId="3E9E74EB" w14:textId="1E5DF47C" w:rsidR="00CF6FB4" w:rsidRPr="002B066A" w:rsidRDefault="00CF6FB4" w:rsidP="00CF6F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66A">
        <w:rPr>
          <w:rFonts w:ascii="Times New Roman" w:hAnsi="Times New Roman" w:cs="Times New Roman"/>
          <w:sz w:val="28"/>
          <w:szCs w:val="28"/>
        </w:rPr>
        <w:t>-</w:t>
      </w:r>
      <w:r w:rsidRPr="007F243C">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2 </w:t>
      </w:r>
      <w:r w:rsidRPr="002B066A">
        <w:rPr>
          <w:rFonts w:ascii="Times New Roman" w:hAnsi="Times New Roman" w:cs="Times New Roman"/>
          <w:sz w:val="28"/>
          <w:szCs w:val="28"/>
        </w:rPr>
        <w:t>«Сведения об обязательствах сторон и порядке оплаты»,</w:t>
      </w:r>
    </w:p>
    <w:p w14:paraId="5FF82B05" w14:textId="1C90DCDF" w:rsidR="00CF6FB4" w:rsidRPr="002B066A" w:rsidRDefault="00CF6FB4" w:rsidP="00CF6FB4">
      <w:pPr>
        <w:pStyle w:val="1"/>
        <w:spacing w:before="0" w:line="240" w:lineRule="auto"/>
        <w:ind w:firstLine="709"/>
        <w:jc w:val="both"/>
        <w:rPr>
          <w:rFonts w:ascii="Times New Roman" w:eastAsiaTheme="minorHAnsi" w:hAnsi="Times New Roman" w:cs="Times New Roman"/>
          <w:color w:val="auto"/>
          <w:sz w:val="28"/>
          <w:szCs w:val="28"/>
        </w:rPr>
      </w:pPr>
      <w:r w:rsidRPr="002B066A">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w:t>
      </w:r>
      <w:hyperlink w:anchor="Par1049" w:history="1">
        <w:r w:rsidRPr="002B066A">
          <w:rPr>
            <w:rFonts w:ascii="Times New Roman" w:eastAsiaTheme="minorHAnsi" w:hAnsi="Times New Roman" w:cs="Times New Roman"/>
            <w:color w:val="auto"/>
            <w:sz w:val="28"/>
            <w:szCs w:val="28"/>
          </w:rPr>
          <w:t>приложение</w:t>
        </w:r>
        <w:r>
          <w:rPr>
            <w:rFonts w:ascii="Times New Roman" w:eastAsiaTheme="minorHAnsi" w:hAnsi="Times New Roman" w:cs="Times New Roman"/>
            <w:color w:val="auto"/>
            <w:sz w:val="28"/>
            <w:szCs w:val="28"/>
          </w:rPr>
          <w:t xml:space="preserve"> </w:t>
        </w:r>
        <w:r w:rsidRPr="002B066A">
          <w:rPr>
            <w:rFonts w:ascii="Times New Roman" w:eastAsiaTheme="minorHAnsi" w:hAnsi="Times New Roman" w:cs="Times New Roman"/>
            <w:color w:val="auto"/>
            <w:sz w:val="28"/>
            <w:szCs w:val="28"/>
          </w:rPr>
          <w:t>№</w:t>
        </w:r>
      </w:hyperlink>
      <w:r>
        <w:t xml:space="preserve"> </w:t>
      </w:r>
      <w:r>
        <w:rPr>
          <w:rFonts w:ascii="Times New Roman" w:hAnsi="Times New Roman" w:cs="Times New Roman"/>
          <w:color w:val="auto"/>
          <w:sz w:val="28"/>
          <w:szCs w:val="28"/>
        </w:rPr>
        <w:t xml:space="preserve">3 </w:t>
      </w:r>
      <w:r w:rsidRPr="002B066A">
        <w:rPr>
          <w:rFonts w:ascii="Times New Roman" w:eastAsiaTheme="minorHAnsi" w:hAnsi="Times New Roman" w:cs="Times New Roman"/>
          <w:color w:val="auto"/>
          <w:sz w:val="28"/>
          <w:szCs w:val="28"/>
        </w:rPr>
        <w:t>«Перечень электронных документов, которыми обмениваются стороны при исполнении контракта»,</w:t>
      </w:r>
    </w:p>
    <w:p w14:paraId="4E973BE0" w14:textId="46DE6B2C" w:rsidR="00CF6FB4" w:rsidRDefault="00CF6FB4" w:rsidP="00CF6FB4">
      <w:pPr>
        <w:pStyle w:val="1"/>
        <w:spacing w:before="0" w:line="240" w:lineRule="auto"/>
        <w:ind w:firstLine="709"/>
        <w:jc w:val="both"/>
        <w:rPr>
          <w:rFonts w:ascii="Times New Roman" w:eastAsiaTheme="minorHAnsi" w:hAnsi="Times New Roman" w:cs="Times New Roman"/>
          <w:color w:val="auto"/>
          <w:sz w:val="28"/>
          <w:szCs w:val="28"/>
        </w:rPr>
      </w:pPr>
      <w:r w:rsidRPr="002B066A">
        <w:rPr>
          <w:rFonts w:ascii="Times New Roman" w:eastAsiaTheme="minorHAnsi" w:hAnsi="Times New Roman" w:cs="Times New Roman"/>
          <w:color w:val="auto"/>
          <w:sz w:val="28"/>
          <w:szCs w:val="28"/>
        </w:rPr>
        <w:t>-</w:t>
      </w:r>
      <w:r w:rsidRPr="007F243C">
        <w:rPr>
          <w:rFonts w:ascii="Times New Roman" w:eastAsiaTheme="minorHAnsi" w:hAnsi="Times New Roman" w:cs="Times New Roman"/>
          <w:color w:val="auto"/>
          <w:sz w:val="28"/>
          <w:szCs w:val="28"/>
        </w:rPr>
        <w:t xml:space="preserve"> приложение № </w:t>
      </w:r>
      <w:r>
        <w:rPr>
          <w:rFonts w:ascii="Times New Roman" w:eastAsiaTheme="minorHAnsi" w:hAnsi="Times New Roman" w:cs="Times New Roman"/>
          <w:color w:val="auto"/>
          <w:sz w:val="28"/>
          <w:szCs w:val="28"/>
        </w:rPr>
        <w:t xml:space="preserve">4 </w:t>
      </w:r>
      <w:r w:rsidRPr="002B066A">
        <w:rPr>
          <w:rFonts w:ascii="Times New Roman" w:eastAsiaTheme="minorHAnsi" w:hAnsi="Times New Roman" w:cs="Times New Roman"/>
          <w:color w:val="auto"/>
          <w:sz w:val="28"/>
          <w:szCs w:val="28"/>
        </w:rPr>
        <w:t>«</w:t>
      </w:r>
      <w:r w:rsidRPr="00392FFF">
        <w:rPr>
          <w:rFonts w:ascii="Times New Roman" w:eastAsiaTheme="minorHAnsi" w:hAnsi="Times New Roman" w:cs="Times New Roman"/>
          <w:color w:val="auto"/>
          <w:sz w:val="28"/>
          <w:szCs w:val="28"/>
        </w:rPr>
        <w:t>Регламент электронного документооборота</w:t>
      </w:r>
      <w:r>
        <w:rPr>
          <w:rFonts w:ascii="Times New Roman" w:eastAsiaTheme="minorHAnsi" w:hAnsi="Times New Roman" w:cs="Times New Roman"/>
          <w:color w:val="auto"/>
          <w:sz w:val="28"/>
          <w:szCs w:val="28"/>
        </w:rPr>
        <w:t>».</w:t>
      </w:r>
    </w:p>
    <w:p w14:paraId="54BF5543" w14:textId="0A34E67F" w:rsidR="003655C6" w:rsidRDefault="003655C6" w:rsidP="00DB2568">
      <w:pPr>
        <w:spacing w:after="0" w:line="240" w:lineRule="auto"/>
        <w:ind w:firstLine="709"/>
        <w:jc w:val="both"/>
        <w:rPr>
          <w:rFonts w:ascii="Times New Roman" w:eastAsia="Arial Unicode MS" w:hAnsi="Times New Roman" w:cs="Times New Roman"/>
          <w:sz w:val="28"/>
          <w:szCs w:val="28"/>
          <w:lang w:eastAsia="ru-RU"/>
        </w:rPr>
      </w:pPr>
      <w:r w:rsidRPr="005A7255">
        <w:rPr>
          <w:rFonts w:ascii="Times New Roman" w:eastAsia="Arial Unicode MS" w:hAnsi="Times New Roman" w:cs="Times New Roman"/>
          <w:sz w:val="28"/>
          <w:szCs w:val="28"/>
          <w:lang w:eastAsia="ru-RU"/>
        </w:rPr>
        <w:t>-</w:t>
      </w:r>
      <w:r w:rsidR="008254E4" w:rsidRPr="005A7255">
        <w:rPr>
          <w:rFonts w:ascii="Times New Roman" w:eastAsia="Arial Unicode MS" w:hAnsi="Times New Roman" w:cs="Times New Roman"/>
          <w:sz w:val="28"/>
          <w:szCs w:val="28"/>
          <w:lang w:eastAsia="ru-RU"/>
        </w:rPr>
        <w:t>приложение №</w:t>
      </w:r>
      <w:r w:rsidR="00DB2568">
        <w:rPr>
          <w:rFonts w:ascii="Times New Roman" w:eastAsia="Arial Unicode MS" w:hAnsi="Times New Roman" w:cs="Times New Roman"/>
          <w:sz w:val="28"/>
          <w:szCs w:val="28"/>
          <w:lang w:eastAsia="ru-RU"/>
        </w:rPr>
        <w:t xml:space="preserve"> </w:t>
      </w:r>
      <w:r w:rsidR="00CF6FB4">
        <w:rPr>
          <w:rFonts w:ascii="Times New Roman" w:eastAsia="Arial Unicode MS" w:hAnsi="Times New Roman" w:cs="Times New Roman"/>
          <w:sz w:val="28"/>
          <w:szCs w:val="28"/>
          <w:lang w:eastAsia="ru-RU"/>
        </w:rPr>
        <w:t>5</w:t>
      </w:r>
      <w:r w:rsidR="008254E4" w:rsidRPr="005A7255">
        <w:rPr>
          <w:rFonts w:ascii="Times New Roman" w:eastAsia="Arial Unicode MS" w:hAnsi="Times New Roman" w:cs="Times New Roman"/>
          <w:sz w:val="28"/>
          <w:szCs w:val="28"/>
          <w:lang w:eastAsia="ru-RU"/>
        </w:rPr>
        <w:t xml:space="preserve"> «Техническое задание», </w:t>
      </w:r>
    </w:p>
    <w:p w14:paraId="5125CCDA" w14:textId="27AFA42B" w:rsidR="005E45A7" w:rsidRDefault="005E45A7" w:rsidP="00DB2568">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5A7255">
        <w:rPr>
          <w:rFonts w:ascii="Times New Roman" w:eastAsia="Arial Unicode MS" w:hAnsi="Times New Roman" w:cs="Times New Roman"/>
          <w:sz w:val="28"/>
          <w:szCs w:val="28"/>
          <w:lang w:eastAsia="ru-RU"/>
        </w:rPr>
        <w:t>приложение №</w:t>
      </w:r>
      <w:r w:rsidR="00CF6FB4">
        <w:rPr>
          <w:rFonts w:ascii="Times New Roman" w:eastAsia="Arial Unicode MS" w:hAnsi="Times New Roman" w:cs="Times New Roman"/>
          <w:sz w:val="28"/>
          <w:szCs w:val="28"/>
          <w:lang w:eastAsia="ru-RU"/>
        </w:rPr>
        <w:t xml:space="preserve"> 6</w:t>
      </w:r>
      <w:r w:rsidRPr="005A7255">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Календарный план</w:t>
      </w:r>
      <w:r w:rsidRPr="005A7255">
        <w:rPr>
          <w:rFonts w:ascii="Times New Roman" w:eastAsia="Arial Unicode MS" w:hAnsi="Times New Roman" w:cs="Times New Roman"/>
          <w:sz w:val="28"/>
          <w:szCs w:val="28"/>
          <w:lang w:eastAsia="ru-RU"/>
        </w:rPr>
        <w:t>»,</w:t>
      </w:r>
    </w:p>
    <w:p w14:paraId="4F4F5050" w14:textId="0BEFCE5D" w:rsidR="00823970" w:rsidRPr="005A7255" w:rsidRDefault="00823970" w:rsidP="00DB2568">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7F243C">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CF6FB4">
        <w:rPr>
          <w:rFonts w:ascii="Times New Roman" w:hAnsi="Times New Roman" w:cs="Times New Roman"/>
          <w:sz w:val="28"/>
          <w:szCs w:val="28"/>
        </w:rPr>
        <w:t>7</w:t>
      </w:r>
      <w:r w:rsidRPr="00B74484">
        <w:rPr>
          <w:rFonts w:ascii="Times New Roman" w:hAnsi="Times New Roman" w:cs="Times New Roman"/>
          <w:sz w:val="28"/>
          <w:szCs w:val="28"/>
        </w:rPr>
        <w:t xml:space="preserve"> «</w:t>
      </w:r>
      <w:r>
        <w:rPr>
          <w:rFonts w:ascii="Times New Roman" w:hAnsi="Times New Roman" w:cs="Times New Roman"/>
          <w:sz w:val="28"/>
          <w:szCs w:val="28"/>
        </w:rPr>
        <w:t>Ф</w:t>
      </w:r>
      <w:r w:rsidRPr="00B74484">
        <w:rPr>
          <w:rFonts w:ascii="Times New Roman" w:hAnsi="Times New Roman" w:cs="Times New Roman"/>
          <w:sz w:val="28"/>
          <w:szCs w:val="28"/>
        </w:rPr>
        <w:t xml:space="preserve">орма Акта </w:t>
      </w:r>
      <w:r>
        <w:rPr>
          <w:rFonts w:ascii="Times New Roman" w:hAnsi="Times New Roman" w:cs="Times New Roman"/>
          <w:sz w:val="28"/>
          <w:szCs w:val="28"/>
        </w:rPr>
        <w:t>приема-передачи документов</w:t>
      </w:r>
      <w:r w:rsidRPr="00B74484">
        <w:rPr>
          <w:rFonts w:ascii="Times New Roman" w:hAnsi="Times New Roman" w:cs="Times New Roman"/>
          <w:sz w:val="28"/>
          <w:szCs w:val="28"/>
        </w:rPr>
        <w:t>»</w:t>
      </w:r>
      <w:r>
        <w:rPr>
          <w:rFonts w:ascii="Times New Roman" w:hAnsi="Times New Roman" w:cs="Times New Roman"/>
          <w:sz w:val="28"/>
          <w:szCs w:val="28"/>
        </w:rPr>
        <w:t>,</w:t>
      </w:r>
    </w:p>
    <w:p w14:paraId="4B36BB4A" w14:textId="618D7182" w:rsidR="00B74484" w:rsidRDefault="003960DB" w:rsidP="00DB25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43C">
        <w:rPr>
          <w:rFonts w:ascii="Times New Roman" w:hAnsi="Times New Roman" w:cs="Times New Roman"/>
          <w:sz w:val="28"/>
          <w:szCs w:val="28"/>
        </w:rPr>
        <w:t>-</w:t>
      </w:r>
      <w:r w:rsidR="008F6606">
        <w:rPr>
          <w:rFonts w:ascii="Times New Roman" w:hAnsi="Times New Roman" w:cs="Times New Roman"/>
          <w:sz w:val="28"/>
          <w:szCs w:val="28"/>
        </w:rPr>
        <w:t xml:space="preserve"> </w:t>
      </w:r>
      <w:r w:rsidR="007F243C" w:rsidRPr="007F243C">
        <w:rPr>
          <w:rFonts w:ascii="Times New Roman" w:hAnsi="Times New Roman" w:cs="Times New Roman"/>
          <w:sz w:val="28"/>
          <w:szCs w:val="28"/>
        </w:rPr>
        <w:t>приложение №</w:t>
      </w:r>
      <w:r w:rsidR="00DB2568">
        <w:rPr>
          <w:rFonts w:ascii="Times New Roman" w:hAnsi="Times New Roman" w:cs="Times New Roman"/>
          <w:sz w:val="28"/>
          <w:szCs w:val="28"/>
        </w:rPr>
        <w:t xml:space="preserve"> </w:t>
      </w:r>
      <w:r w:rsidR="00CF6FB4">
        <w:rPr>
          <w:rFonts w:ascii="Times New Roman" w:hAnsi="Times New Roman" w:cs="Times New Roman"/>
          <w:sz w:val="28"/>
          <w:szCs w:val="28"/>
        </w:rPr>
        <w:t xml:space="preserve">8 </w:t>
      </w:r>
      <w:r w:rsidR="00B74484" w:rsidRPr="00B74484">
        <w:rPr>
          <w:rFonts w:ascii="Times New Roman" w:hAnsi="Times New Roman" w:cs="Times New Roman"/>
          <w:sz w:val="28"/>
          <w:szCs w:val="28"/>
        </w:rPr>
        <w:t>«</w:t>
      </w:r>
      <w:r w:rsidR="00823970">
        <w:rPr>
          <w:rFonts w:ascii="Times New Roman" w:hAnsi="Times New Roman" w:cs="Times New Roman"/>
          <w:sz w:val="28"/>
          <w:szCs w:val="28"/>
        </w:rPr>
        <w:t>Ф</w:t>
      </w:r>
      <w:r w:rsidR="00B74484" w:rsidRPr="00B74484">
        <w:rPr>
          <w:rFonts w:ascii="Times New Roman" w:hAnsi="Times New Roman" w:cs="Times New Roman"/>
          <w:sz w:val="28"/>
          <w:szCs w:val="28"/>
        </w:rPr>
        <w:t>орма Акта сдачи-приемки работ»</w:t>
      </w:r>
      <w:r w:rsidR="002F5430">
        <w:rPr>
          <w:rFonts w:ascii="Times New Roman" w:hAnsi="Times New Roman" w:cs="Times New Roman"/>
          <w:sz w:val="28"/>
          <w:szCs w:val="28"/>
        </w:rPr>
        <w:t>,</w:t>
      </w:r>
    </w:p>
    <w:p w14:paraId="0DBBD875" w14:textId="07800AFF" w:rsidR="00DA3B13" w:rsidRDefault="00823970" w:rsidP="00950B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243C">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CF6FB4">
        <w:rPr>
          <w:rFonts w:ascii="Times New Roman" w:hAnsi="Times New Roman" w:cs="Times New Roman"/>
          <w:sz w:val="28"/>
          <w:szCs w:val="28"/>
        </w:rPr>
        <w:t>9</w:t>
      </w:r>
      <w:r w:rsidRPr="00B74484">
        <w:rPr>
          <w:rFonts w:ascii="Times New Roman" w:hAnsi="Times New Roman" w:cs="Times New Roman"/>
          <w:sz w:val="28"/>
          <w:szCs w:val="28"/>
        </w:rPr>
        <w:t xml:space="preserve"> «</w:t>
      </w:r>
      <w:r>
        <w:rPr>
          <w:rFonts w:ascii="Times New Roman" w:hAnsi="Times New Roman" w:cs="Times New Roman"/>
          <w:sz w:val="28"/>
          <w:szCs w:val="28"/>
        </w:rPr>
        <w:t>Ф</w:t>
      </w:r>
      <w:r w:rsidRPr="00B74484">
        <w:rPr>
          <w:rFonts w:ascii="Times New Roman" w:hAnsi="Times New Roman" w:cs="Times New Roman"/>
          <w:sz w:val="28"/>
          <w:szCs w:val="28"/>
        </w:rPr>
        <w:t>орма</w:t>
      </w:r>
      <w:r>
        <w:rPr>
          <w:rFonts w:ascii="Times New Roman" w:hAnsi="Times New Roman" w:cs="Times New Roman"/>
          <w:sz w:val="28"/>
          <w:szCs w:val="28"/>
        </w:rPr>
        <w:t xml:space="preserve"> Итогового</w:t>
      </w:r>
      <w:r w:rsidRPr="00B74484">
        <w:rPr>
          <w:rFonts w:ascii="Times New Roman" w:hAnsi="Times New Roman" w:cs="Times New Roman"/>
          <w:sz w:val="28"/>
          <w:szCs w:val="28"/>
        </w:rPr>
        <w:t xml:space="preserve"> Акта сдачи-приемки работ»</w:t>
      </w:r>
    </w:p>
    <w:p w14:paraId="2694955A" w14:textId="77777777" w:rsidR="00D838D1" w:rsidRPr="00676CA3" w:rsidRDefault="00D838D1" w:rsidP="004F28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2D326255" w14:textId="77777777" w:rsidR="00DA6DFD" w:rsidRDefault="00DA6DFD" w:rsidP="004F281A">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ar-SA"/>
        </w:rPr>
      </w:pPr>
      <w:bookmarkStart w:id="19" w:name="_Toc423361476"/>
      <w:r w:rsidRPr="00C60480">
        <w:rPr>
          <w:rFonts w:ascii="Times New Roman" w:eastAsia="Times New Roman" w:hAnsi="Times New Roman" w:cs="Times New Roman"/>
          <w:b/>
          <w:kern w:val="3"/>
          <w:sz w:val="28"/>
          <w:szCs w:val="28"/>
          <w:lang w:eastAsia="ar-SA"/>
        </w:rPr>
        <w:t>1</w:t>
      </w:r>
      <w:r w:rsidR="00DD1273">
        <w:rPr>
          <w:rFonts w:ascii="Times New Roman" w:eastAsia="Times New Roman" w:hAnsi="Times New Roman" w:cs="Times New Roman"/>
          <w:b/>
          <w:kern w:val="3"/>
          <w:sz w:val="28"/>
          <w:szCs w:val="28"/>
          <w:lang w:eastAsia="ar-SA"/>
        </w:rPr>
        <w:t>5</w:t>
      </w:r>
      <w:r w:rsidRPr="00C60480">
        <w:rPr>
          <w:rFonts w:ascii="Times New Roman" w:eastAsia="Times New Roman" w:hAnsi="Times New Roman" w:cs="Times New Roman"/>
          <w:b/>
          <w:kern w:val="3"/>
          <w:sz w:val="28"/>
          <w:szCs w:val="28"/>
          <w:lang w:eastAsia="ar-SA"/>
        </w:rPr>
        <w:t>. Адреса, реквизиты и подписи Сторон</w:t>
      </w:r>
      <w:bookmarkEnd w:id="19"/>
    </w:p>
    <w:p w14:paraId="00F3190B" w14:textId="77777777" w:rsidR="004865AD" w:rsidRPr="00676CA3" w:rsidRDefault="004865AD" w:rsidP="004F281A">
      <w:pPr>
        <w:widowControl w:val="0"/>
        <w:suppressAutoHyphens/>
        <w:autoSpaceDN w:val="0"/>
        <w:spacing w:after="0" w:line="240" w:lineRule="auto"/>
        <w:jc w:val="center"/>
        <w:textAlignment w:val="baseline"/>
        <w:rPr>
          <w:rFonts w:ascii="Times New Roman" w:eastAsia="Times New Roman" w:hAnsi="Times New Roman" w:cs="Times New Roman"/>
          <w:b/>
          <w:kern w:val="3"/>
          <w:sz w:val="16"/>
          <w:szCs w:val="16"/>
          <w:lang w:eastAsia="ar-SA"/>
        </w:rPr>
      </w:pPr>
    </w:p>
    <w:tbl>
      <w:tblPr>
        <w:tblW w:w="9747" w:type="dxa"/>
        <w:tblLook w:val="0000" w:firstRow="0" w:lastRow="0" w:firstColumn="0" w:lastColumn="0" w:noHBand="0" w:noVBand="0"/>
      </w:tblPr>
      <w:tblGrid>
        <w:gridCol w:w="4928"/>
        <w:gridCol w:w="4819"/>
      </w:tblGrid>
      <w:tr w:rsidR="004865AD" w:rsidRPr="00DA0D7C" w14:paraId="0E71FAA0" w14:textId="77777777" w:rsidTr="00BB3A26">
        <w:tc>
          <w:tcPr>
            <w:tcW w:w="4928" w:type="dxa"/>
            <w:shd w:val="clear" w:color="auto" w:fill="auto"/>
          </w:tcPr>
          <w:p w14:paraId="09147D63" w14:textId="77777777" w:rsidR="004865AD" w:rsidRPr="00DA0D7C" w:rsidRDefault="004865AD" w:rsidP="00D677F4">
            <w:pPr>
              <w:spacing w:after="0" w:line="240" w:lineRule="auto"/>
              <w:rPr>
                <w:rFonts w:ascii="Times New Roman" w:hAnsi="Times New Roman"/>
                <w:bCs/>
                <w:sz w:val="28"/>
                <w:szCs w:val="28"/>
              </w:rPr>
            </w:pPr>
            <w:r w:rsidRPr="00DA0D7C">
              <w:rPr>
                <w:rFonts w:ascii="Times New Roman" w:hAnsi="Times New Roman"/>
                <w:bCs/>
                <w:sz w:val="28"/>
                <w:szCs w:val="28"/>
              </w:rPr>
              <w:t xml:space="preserve">ЗАКАЗЧИК: </w:t>
            </w:r>
          </w:p>
        </w:tc>
        <w:tc>
          <w:tcPr>
            <w:tcW w:w="4819" w:type="dxa"/>
            <w:shd w:val="clear" w:color="auto" w:fill="auto"/>
          </w:tcPr>
          <w:p w14:paraId="721AEFE4" w14:textId="77777777" w:rsidR="004865AD" w:rsidRPr="00DA0D7C" w:rsidRDefault="004865AD" w:rsidP="00D677F4">
            <w:pPr>
              <w:spacing w:after="0" w:line="240" w:lineRule="auto"/>
              <w:rPr>
                <w:rFonts w:ascii="Times New Roman" w:hAnsi="Times New Roman"/>
                <w:bCs/>
                <w:sz w:val="28"/>
                <w:szCs w:val="28"/>
              </w:rPr>
            </w:pPr>
            <w:r>
              <w:rPr>
                <w:rFonts w:ascii="Times New Roman" w:hAnsi="Times New Roman"/>
                <w:bCs/>
                <w:sz w:val="28"/>
                <w:szCs w:val="28"/>
              </w:rPr>
              <w:t>ПОДРЯДЧИК</w:t>
            </w:r>
            <w:r w:rsidRPr="00DA0D7C">
              <w:rPr>
                <w:rFonts w:ascii="Times New Roman" w:hAnsi="Times New Roman"/>
                <w:bCs/>
                <w:sz w:val="28"/>
                <w:szCs w:val="28"/>
              </w:rPr>
              <w:t>:</w:t>
            </w:r>
          </w:p>
        </w:tc>
      </w:tr>
      <w:tr w:rsidR="00F56E11" w:rsidRPr="00DA0D7C" w14:paraId="15F7B53B" w14:textId="77777777" w:rsidTr="00BB3A26">
        <w:tc>
          <w:tcPr>
            <w:tcW w:w="4928" w:type="dxa"/>
            <w:shd w:val="clear" w:color="auto" w:fill="auto"/>
          </w:tcPr>
          <w:p w14:paraId="6C568710" w14:textId="0E584829" w:rsidR="005D5D7F" w:rsidRPr="008468ED" w:rsidRDefault="005D5D7F" w:rsidP="005D5D7F">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Администрация </w:t>
            </w:r>
            <w:r w:rsidR="00CF6FB4" w:rsidRPr="008468ED">
              <w:rPr>
                <w:rFonts w:ascii="Times New Roman" w:hAnsi="Times New Roman" w:cs="Times New Roman"/>
                <w:bCs/>
                <w:sz w:val="28"/>
                <w:szCs w:val="28"/>
              </w:rPr>
              <w:t xml:space="preserve">городского округа </w:t>
            </w:r>
            <w:r w:rsidRPr="008468ED">
              <w:rPr>
                <w:rFonts w:ascii="Times New Roman" w:hAnsi="Times New Roman" w:cs="Times New Roman"/>
                <w:bCs/>
                <w:sz w:val="28"/>
                <w:szCs w:val="28"/>
              </w:rPr>
              <w:t>Солнечногорск</w:t>
            </w:r>
          </w:p>
          <w:p w14:paraId="4A0869B9"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u w:val="single"/>
              </w:rPr>
            </w:pPr>
            <w:r w:rsidRPr="008468ED">
              <w:rPr>
                <w:rFonts w:ascii="Times New Roman" w:eastAsia="ヒラギノ角ゴ Pro W3" w:hAnsi="Times New Roman" w:cs="Times New Roman"/>
                <w:sz w:val="28"/>
                <w:szCs w:val="28"/>
                <w:u w:val="single"/>
              </w:rPr>
              <w:t>Почтовый адрес:</w:t>
            </w:r>
          </w:p>
          <w:p w14:paraId="3FCCBB58" w14:textId="2A8A44BC" w:rsidR="005D5D7F" w:rsidRPr="008468ED" w:rsidRDefault="008468ED"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141500, Московская обл., г.</w:t>
            </w:r>
            <w:r w:rsidR="005D5D7F" w:rsidRPr="008468ED">
              <w:rPr>
                <w:rFonts w:ascii="Times New Roman" w:eastAsia="ヒラギノ角ゴ Pro W3" w:hAnsi="Times New Roman" w:cs="Times New Roman"/>
                <w:sz w:val="28"/>
                <w:szCs w:val="28"/>
              </w:rPr>
              <w:t>Солнечногорск, ул. Банковская д.2.</w:t>
            </w:r>
          </w:p>
          <w:p w14:paraId="2C3BF058"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ИНН 5044013302  КПП 504401001</w:t>
            </w:r>
          </w:p>
          <w:p w14:paraId="12801D7D"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u w:val="single"/>
              </w:rPr>
            </w:pPr>
            <w:r w:rsidRPr="008468ED">
              <w:rPr>
                <w:rFonts w:ascii="Times New Roman" w:eastAsia="ヒラギノ角ゴ Pro W3" w:hAnsi="Times New Roman" w:cs="Times New Roman"/>
                <w:sz w:val="28"/>
                <w:szCs w:val="28"/>
                <w:u w:val="single"/>
              </w:rPr>
              <w:t>Банковские реквизиты:</w:t>
            </w:r>
          </w:p>
          <w:p w14:paraId="57F7FCC1"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УФК по Московской области (ФУА Солнечногорского МР) Администрация Солнечногорского</w:t>
            </w:r>
            <w:r w:rsidR="00A15458" w:rsidRPr="008468ED">
              <w:rPr>
                <w:rFonts w:ascii="Times New Roman" w:eastAsia="ヒラギノ角ゴ Pro W3" w:hAnsi="Times New Roman" w:cs="Times New Roman"/>
                <w:sz w:val="28"/>
                <w:szCs w:val="28"/>
              </w:rPr>
              <w:t xml:space="preserve"> </w:t>
            </w:r>
            <w:r w:rsidRPr="008468ED">
              <w:rPr>
                <w:rFonts w:ascii="Times New Roman" w:eastAsia="ヒラギノ角ゴ Pro W3" w:hAnsi="Times New Roman" w:cs="Times New Roman"/>
                <w:sz w:val="28"/>
                <w:szCs w:val="28"/>
              </w:rPr>
              <w:t>муниципального</w:t>
            </w:r>
          </w:p>
          <w:p w14:paraId="5FA868BB"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района Московской области л/с 03001450045</w:t>
            </w:r>
          </w:p>
          <w:p w14:paraId="5AC6A7FF" w14:textId="3F3E1DD9" w:rsidR="005D5D7F" w:rsidRPr="008468ED" w:rsidRDefault="008468ED"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u w:val="single"/>
              </w:rPr>
              <w:t>р/с</w:t>
            </w:r>
            <w:r w:rsidR="005D5D7F" w:rsidRPr="008468ED">
              <w:rPr>
                <w:rFonts w:ascii="Times New Roman" w:eastAsia="ヒラギノ角ゴ Pro W3" w:hAnsi="Times New Roman" w:cs="Times New Roman"/>
                <w:sz w:val="28"/>
                <w:szCs w:val="28"/>
              </w:rPr>
              <w:t xml:space="preserve"> 40204810345250002232</w:t>
            </w:r>
          </w:p>
          <w:p w14:paraId="1227C837" w14:textId="77777777"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В ГУ БАНКА РОССИИ ПО ЦФО</w:t>
            </w:r>
          </w:p>
          <w:p w14:paraId="1B38B302" w14:textId="35A6182B" w:rsidR="005D5D7F" w:rsidRPr="008468ED" w:rsidRDefault="005D5D7F"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БИК 044525000</w:t>
            </w:r>
          </w:p>
          <w:p w14:paraId="3FFA0077" w14:textId="1C75900C" w:rsidR="008468ED" w:rsidRPr="008468ED" w:rsidRDefault="008468ED"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p>
          <w:p w14:paraId="6523D155" w14:textId="1DB0AB7D" w:rsidR="008468ED" w:rsidRPr="008468ED" w:rsidRDefault="008468ED" w:rsidP="005D5D7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s="Times New Roman"/>
                <w:sz w:val="28"/>
                <w:szCs w:val="28"/>
              </w:rPr>
            </w:pPr>
            <w:r w:rsidRPr="008468ED">
              <w:rPr>
                <w:rFonts w:ascii="Times New Roman" w:eastAsia="ヒラギノ角ゴ Pro W3" w:hAnsi="Times New Roman" w:cs="Times New Roman"/>
                <w:sz w:val="28"/>
                <w:szCs w:val="28"/>
              </w:rPr>
              <w:t>Заместитель Главы городского округа Солнечногорск</w:t>
            </w:r>
          </w:p>
          <w:p w14:paraId="69382313" w14:textId="0CF4EBD5" w:rsidR="00F56E11" w:rsidRPr="008468ED" w:rsidRDefault="00F56E11" w:rsidP="00657AB9">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________________ </w:t>
            </w:r>
            <w:r w:rsidR="008468ED" w:rsidRPr="008468ED">
              <w:rPr>
                <w:rFonts w:ascii="Times New Roman" w:hAnsi="Times New Roman" w:cs="Times New Roman"/>
                <w:bCs/>
                <w:sz w:val="28"/>
                <w:szCs w:val="28"/>
              </w:rPr>
              <w:t>Р.Х.Мирсадеров</w:t>
            </w:r>
          </w:p>
          <w:p w14:paraId="29A67774" w14:textId="77777777" w:rsidR="00F56E11" w:rsidRPr="008468ED" w:rsidRDefault="00F56E11" w:rsidP="00657AB9">
            <w:pPr>
              <w:spacing w:after="0" w:line="240" w:lineRule="auto"/>
              <w:rPr>
                <w:rFonts w:ascii="Times New Roman" w:hAnsi="Times New Roman" w:cs="Times New Roman"/>
                <w:bCs/>
                <w:sz w:val="16"/>
                <w:szCs w:val="16"/>
              </w:rPr>
            </w:pPr>
            <w:r w:rsidRPr="008468ED">
              <w:rPr>
                <w:rFonts w:ascii="Times New Roman" w:hAnsi="Times New Roman" w:cs="Times New Roman"/>
                <w:bCs/>
                <w:sz w:val="16"/>
                <w:szCs w:val="16"/>
              </w:rPr>
              <w:t xml:space="preserve">М.П. </w:t>
            </w:r>
          </w:p>
        </w:tc>
        <w:tc>
          <w:tcPr>
            <w:tcW w:w="4819" w:type="dxa"/>
            <w:shd w:val="clear" w:color="auto" w:fill="auto"/>
          </w:tcPr>
          <w:p w14:paraId="72417807" w14:textId="37092B10" w:rsidR="00F56E11" w:rsidRPr="008468ED" w:rsidRDefault="00CF6FB4"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ООО «ГЕОТЕХПРОЕКТ»</w:t>
            </w:r>
          </w:p>
          <w:p w14:paraId="2DC1CBD3" w14:textId="77777777" w:rsidR="008468ED" w:rsidRPr="008468ED" w:rsidRDefault="008468ED" w:rsidP="00D677F4">
            <w:pPr>
              <w:spacing w:after="0" w:line="240" w:lineRule="auto"/>
              <w:rPr>
                <w:rFonts w:ascii="Times New Roman" w:hAnsi="Times New Roman" w:cs="Times New Roman"/>
                <w:bCs/>
                <w:sz w:val="28"/>
                <w:szCs w:val="28"/>
              </w:rPr>
            </w:pPr>
          </w:p>
          <w:p w14:paraId="54A68B0B" w14:textId="180C5FBE" w:rsidR="00F56E11" w:rsidRPr="008468ED" w:rsidRDefault="00F56E11"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Юридический адрес:</w:t>
            </w:r>
            <w:r w:rsidR="008468ED" w:rsidRPr="008468ED">
              <w:rPr>
                <w:rFonts w:ascii="Times New Roman" w:hAnsi="Times New Roman" w:cs="Times New Roman"/>
                <w:bCs/>
                <w:sz w:val="28"/>
                <w:szCs w:val="28"/>
              </w:rPr>
              <w:t xml:space="preserve"> </w:t>
            </w:r>
            <w:r w:rsidR="008468ED" w:rsidRPr="008468ED">
              <w:rPr>
                <w:rFonts w:ascii="Times New Roman" w:hAnsi="Times New Roman" w:cs="Times New Roman"/>
                <w:sz w:val="28"/>
                <w:szCs w:val="28"/>
              </w:rPr>
              <w:t>660012, г. Красноярск, ул.Анатолия Гладкова, д.4, каб. 507</w:t>
            </w:r>
          </w:p>
          <w:p w14:paraId="39760958" w14:textId="3DB0A099" w:rsidR="00F56E11" w:rsidRPr="008468ED" w:rsidRDefault="00F56E11"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Почтовый адрес:</w:t>
            </w:r>
            <w:r w:rsidR="008468ED" w:rsidRPr="008468ED">
              <w:rPr>
                <w:rFonts w:ascii="Times New Roman" w:hAnsi="Times New Roman" w:cs="Times New Roman"/>
                <w:bCs/>
                <w:sz w:val="28"/>
                <w:szCs w:val="28"/>
              </w:rPr>
              <w:t xml:space="preserve"> </w:t>
            </w:r>
            <w:r w:rsidR="008468ED" w:rsidRPr="008468ED">
              <w:rPr>
                <w:rFonts w:ascii="Times New Roman" w:hAnsi="Times New Roman" w:cs="Times New Roman"/>
                <w:sz w:val="28"/>
                <w:szCs w:val="28"/>
              </w:rPr>
              <w:t>660016, г. Красноярск, ул. Александра Матросова, д. 10 «Д</w:t>
            </w:r>
          </w:p>
          <w:p w14:paraId="146D18ED" w14:textId="14431DE8" w:rsidR="00F56E11" w:rsidRPr="008468ED" w:rsidRDefault="008468ED"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ИНН </w:t>
            </w:r>
            <w:r w:rsidRPr="008468ED">
              <w:rPr>
                <w:rFonts w:ascii="Times New Roman" w:hAnsi="Times New Roman" w:cs="Times New Roman"/>
                <w:sz w:val="28"/>
                <w:szCs w:val="28"/>
              </w:rPr>
              <w:t>2463219097</w:t>
            </w:r>
            <w:r w:rsidRPr="008468ED">
              <w:rPr>
                <w:rFonts w:ascii="Times New Roman" w:hAnsi="Times New Roman" w:cs="Times New Roman"/>
                <w:bCs/>
                <w:sz w:val="28"/>
                <w:szCs w:val="28"/>
              </w:rPr>
              <w:t xml:space="preserve"> КПП </w:t>
            </w:r>
            <w:r w:rsidRPr="008468ED">
              <w:rPr>
                <w:rFonts w:ascii="Times New Roman" w:hAnsi="Times New Roman" w:cs="Times New Roman"/>
                <w:sz w:val="28"/>
                <w:szCs w:val="28"/>
              </w:rPr>
              <w:t>246401001</w:t>
            </w:r>
          </w:p>
          <w:p w14:paraId="3861E84E" w14:textId="77777777" w:rsidR="00F56E11" w:rsidRPr="008468ED" w:rsidRDefault="00F56E11"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Реквизиты:</w:t>
            </w:r>
          </w:p>
          <w:p w14:paraId="3D980EE6" w14:textId="1B4C8043" w:rsidR="00F56E11" w:rsidRPr="008468ED" w:rsidRDefault="008468ED"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р/с </w:t>
            </w:r>
            <w:r w:rsidRPr="008468ED">
              <w:rPr>
                <w:rFonts w:ascii="Times New Roman" w:hAnsi="Times New Roman" w:cs="Times New Roman"/>
                <w:sz w:val="28"/>
                <w:szCs w:val="28"/>
              </w:rPr>
              <w:t>40702810731280018838</w:t>
            </w:r>
          </w:p>
          <w:p w14:paraId="0D805DCE" w14:textId="74736279" w:rsidR="00F56E11" w:rsidRPr="008468ED" w:rsidRDefault="008468ED" w:rsidP="00D677F4">
            <w:pPr>
              <w:spacing w:after="0" w:line="240" w:lineRule="auto"/>
              <w:rPr>
                <w:rFonts w:ascii="Times New Roman" w:hAnsi="Times New Roman" w:cs="Times New Roman"/>
                <w:bCs/>
                <w:sz w:val="28"/>
                <w:szCs w:val="28"/>
              </w:rPr>
            </w:pPr>
            <w:r w:rsidRPr="008468ED">
              <w:rPr>
                <w:rFonts w:ascii="Times New Roman" w:hAnsi="Times New Roman" w:cs="Times New Roman"/>
                <w:sz w:val="28"/>
                <w:szCs w:val="28"/>
              </w:rPr>
              <w:t>Красноярское отделение №8646 ПАО СБЕРБАНК г. Красноярск</w:t>
            </w:r>
          </w:p>
          <w:p w14:paraId="109B6FEC" w14:textId="4E7C9CA4" w:rsidR="00F56E11" w:rsidRPr="008468ED" w:rsidRDefault="008468ED"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к/с </w:t>
            </w:r>
            <w:r w:rsidRPr="008468ED">
              <w:rPr>
                <w:rFonts w:ascii="Times New Roman" w:hAnsi="Times New Roman" w:cs="Times New Roman"/>
                <w:sz w:val="28"/>
                <w:szCs w:val="28"/>
              </w:rPr>
              <w:t>30101810800000000627</w:t>
            </w:r>
          </w:p>
          <w:p w14:paraId="36215A2C" w14:textId="00315456" w:rsidR="00F56E11" w:rsidRPr="008468ED" w:rsidRDefault="008468ED"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 xml:space="preserve">БИК </w:t>
            </w:r>
            <w:r w:rsidRPr="008468ED">
              <w:rPr>
                <w:rFonts w:ascii="Times New Roman" w:hAnsi="Times New Roman" w:cs="Times New Roman"/>
                <w:sz w:val="28"/>
                <w:szCs w:val="28"/>
              </w:rPr>
              <w:t>040407627</w:t>
            </w:r>
          </w:p>
          <w:p w14:paraId="388D0E9F" w14:textId="77777777" w:rsidR="00F56E11" w:rsidRPr="008468ED" w:rsidRDefault="00F56E11" w:rsidP="00D677F4">
            <w:pPr>
              <w:spacing w:after="0" w:line="240" w:lineRule="auto"/>
              <w:rPr>
                <w:rFonts w:ascii="Times New Roman" w:hAnsi="Times New Roman" w:cs="Times New Roman"/>
                <w:bCs/>
                <w:sz w:val="28"/>
                <w:szCs w:val="28"/>
              </w:rPr>
            </w:pPr>
          </w:p>
          <w:p w14:paraId="1676ABED" w14:textId="77777777" w:rsidR="00F56E11" w:rsidRPr="008468ED" w:rsidRDefault="00F56E11" w:rsidP="00D677F4">
            <w:pPr>
              <w:spacing w:after="0" w:line="240" w:lineRule="auto"/>
              <w:rPr>
                <w:rFonts w:ascii="Times New Roman" w:hAnsi="Times New Roman" w:cs="Times New Roman"/>
                <w:bCs/>
                <w:sz w:val="28"/>
                <w:szCs w:val="28"/>
              </w:rPr>
            </w:pPr>
          </w:p>
          <w:p w14:paraId="7A781D56" w14:textId="07A94F59" w:rsidR="00F56E11" w:rsidRPr="008468ED" w:rsidRDefault="008468ED" w:rsidP="00D677F4">
            <w:pPr>
              <w:spacing w:after="0" w:line="240" w:lineRule="auto"/>
              <w:rPr>
                <w:rFonts w:ascii="Times New Roman" w:hAnsi="Times New Roman" w:cs="Times New Roman"/>
                <w:bCs/>
                <w:sz w:val="28"/>
                <w:szCs w:val="28"/>
              </w:rPr>
            </w:pPr>
            <w:r>
              <w:rPr>
                <w:rFonts w:ascii="Times New Roman" w:hAnsi="Times New Roman" w:cs="Times New Roman"/>
                <w:bCs/>
                <w:sz w:val="28"/>
                <w:szCs w:val="28"/>
              </w:rPr>
              <w:t>Генеральный директор</w:t>
            </w:r>
          </w:p>
          <w:p w14:paraId="41B31CD2" w14:textId="77777777" w:rsidR="00F56E11" w:rsidRPr="008468ED" w:rsidRDefault="00F56E11" w:rsidP="00D677F4">
            <w:pPr>
              <w:spacing w:after="0" w:line="240" w:lineRule="auto"/>
              <w:rPr>
                <w:rFonts w:ascii="Times New Roman" w:hAnsi="Times New Roman" w:cs="Times New Roman"/>
                <w:bCs/>
                <w:sz w:val="28"/>
                <w:szCs w:val="28"/>
              </w:rPr>
            </w:pPr>
          </w:p>
          <w:p w14:paraId="0F658C38" w14:textId="26DD304A" w:rsidR="00F56E11" w:rsidRPr="008468ED" w:rsidRDefault="00F56E11" w:rsidP="00D677F4">
            <w:pPr>
              <w:spacing w:after="0" w:line="240" w:lineRule="auto"/>
              <w:rPr>
                <w:rFonts w:ascii="Times New Roman" w:hAnsi="Times New Roman" w:cs="Times New Roman"/>
                <w:bCs/>
                <w:sz w:val="28"/>
                <w:szCs w:val="28"/>
              </w:rPr>
            </w:pPr>
            <w:r w:rsidRPr="008468ED">
              <w:rPr>
                <w:rFonts w:ascii="Times New Roman" w:hAnsi="Times New Roman" w:cs="Times New Roman"/>
                <w:bCs/>
                <w:sz w:val="28"/>
                <w:szCs w:val="28"/>
              </w:rPr>
              <w:t>_______________</w:t>
            </w:r>
            <w:r w:rsidR="008468ED">
              <w:rPr>
                <w:rFonts w:ascii="Times New Roman" w:hAnsi="Times New Roman" w:cs="Times New Roman"/>
                <w:bCs/>
                <w:sz w:val="28"/>
                <w:szCs w:val="28"/>
              </w:rPr>
              <w:t>А.В.Мордвин</w:t>
            </w:r>
          </w:p>
          <w:p w14:paraId="45C0F159" w14:textId="77777777" w:rsidR="00F56E11" w:rsidRPr="008468ED" w:rsidRDefault="00F56E11" w:rsidP="00D677F4">
            <w:pPr>
              <w:spacing w:after="0" w:line="240" w:lineRule="auto"/>
              <w:rPr>
                <w:rFonts w:ascii="Times New Roman" w:hAnsi="Times New Roman" w:cs="Times New Roman"/>
                <w:bCs/>
                <w:sz w:val="16"/>
                <w:szCs w:val="16"/>
              </w:rPr>
            </w:pPr>
            <w:r w:rsidRPr="008468ED">
              <w:rPr>
                <w:rFonts w:ascii="Times New Roman" w:hAnsi="Times New Roman" w:cs="Times New Roman"/>
                <w:bCs/>
                <w:sz w:val="16"/>
                <w:szCs w:val="16"/>
              </w:rPr>
              <w:t>М.П.</w:t>
            </w:r>
          </w:p>
        </w:tc>
      </w:tr>
      <w:tr w:rsidR="00F56E11" w:rsidRPr="00DA0D7C" w14:paraId="6D7917F7" w14:textId="77777777" w:rsidTr="00BB3A26">
        <w:tc>
          <w:tcPr>
            <w:tcW w:w="4928" w:type="dxa"/>
            <w:shd w:val="clear" w:color="auto" w:fill="auto"/>
          </w:tcPr>
          <w:p w14:paraId="5AF0605D" w14:textId="77777777" w:rsidR="00F56E11" w:rsidRPr="00104A34" w:rsidRDefault="00F56E11" w:rsidP="00657AB9">
            <w:pPr>
              <w:spacing w:after="0" w:line="240" w:lineRule="auto"/>
              <w:rPr>
                <w:rFonts w:ascii="Times New Roman" w:hAnsi="Times New Roman"/>
                <w:bCs/>
                <w:sz w:val="16"/>
                <w:szCs w:val="16"/>
              </w:rPr>
            </w:pPr>
          </w:p>
        </w:tc>
        <w:tc>
          <w:tcPr>
            <w:tcW w:w="4819" w:type="dxa"/>
            <w:shd w:val="clear" w:color="auto" w:fill="auto"/>
          </w:tcPr>
          <w:p w14:paraId="52ADB802" w14:textId="77777777" w:rsidR="00F56E11" w:rsidRPr="00DA0D7C" w:rsidRDefault="00F56E11" w:rsidP="00D677F4">
            <w:pPr>
              <w:spacing w:after="0" w:line="240" w:lineRule="auto"/>
              <w:rPr>
                <w:rFonts w:ascii="Times New Roman" w:hAnsi="Times New Roman"/>
                <w:bCs/>
                <w:sz w:val="28"/>
                <w:szCs w:val="28"/>
              </w:rPr>
            </w:pPr>
          </w:p>
        </w:tc>
      </w:tr>
    </w:tbl>
    <w:p w14:paraId="218F2E8D" w14:textId="77777777" w:rsidR="00FE70A1" w:rsidRDefault="00FE70A1" w:rsidP="00FE70A1">
      <w:pPr>
        <w:spacing w:after="0" w:line="240" w:lineRule="auto"/>
        <w:ind w:left="5387"/>
        <w:jc w:val="center"/>
        <w:rPr>
          <w:rFonts w:ascii="Times New Roman" w:eastAsia="Times New Roman" w:hAnsi="Times New Roman" w:cs="Times New Roman"/>
          <w:lang w:eastAsia="ru-RU"/>
        </w:rPr>
      </w:pPr>
      <w:bookmarkStart w:id="20" w:name="Par40"/>
      <w:bookmarkEnd w:id="20"/>
    </w:p>
    <w:p w14:paraId="23AAC920" w14:textId="34723A0B" w:rsidR="008F6606" w:rsidRPr="00203605" w:rsidRDefault="008F6606" w:rsidP="008F6606">
      <w:pPr>
        <w:jc w:val="center"/>
        <w:rPr>
          <w:rFonts w:ascii="Times New Roman" w:hAnsi="Times New Roman" w:cs="Times New Roman"/>
          <w:bCs/>
          <w:sz w:val="2"/>
          <w:szCs w:val="2"/>
        </w:rPr>
      </w:pPr>
    </w:p>
    <w:p w14:paraId="69F2A66A" w14:textId="4F9A5147" w:rsidR="008F6606" w:rsidRDefault="008F6606" w:rsidP="008F6606">
      <w:pPr>
        <w:rPr>
          <w:rFonts w:ascii="Times New Roman" w:hAnsi="Times New Roman" w:cs="Times New Roman"/>
          <w:bCs/>
          <w:sz w:val="28"/>
          <w:szCs w:val="28"/>
        </w:rPr>
      </w:pPr>
    </w:p>
    <w:p w14:paraId="1CE72FE3" w14:textId="77777777" w:rsidR="008F6606" w:rsidRDefault="008F6606" w:rsidP="008F6606">
      <w:pPr>
        <w:jc w:val="center"/>
        <w:rPr>
          <w:rFonts w:ascii="Times New Roman" w:hAnsi="Times New Roman" w:cs="Times New Roman"/>
          <w:bCs/>
          <w:sz w:val="28"/>
          <w:szCs w:val="28"/>
        </w:rPr>
        <w:sectPr w:rsidR="008F6606">
          <w:headerReference w:type="default" r:id="rId12"/>
          <w:footerReference w:type="default" r:id="rId13"/>
          <w:pgSz w:w="11906" w:h="16838"/>
          <w:pgMar w:top="1134" w:right="850" w:bottom="1134" w:left="1701" w:header="708" w:footer="708" w:gutter="0"/>
          <w:cols w:space="708"/>
          <w:docGrid w:linePitch="360"/>
        </w:sectPr>
      </w:pPr>
    </w:p>
    <w:p w14:paraId="6AD218FC" w14:textId="77777777" w:rsidR="00203605" w:rsidRPr="002A2C3D" w:rsidRDefault="00203605" w:rsidP="00203605">
      <w:pPr>
        <w:widowControl w:val="0"/>
        <w:autoSpaceDE w:val="0"/>
        <w:autoSpaceDN w:val="0"/>
        <w:adjustRightInd w:val="0"/>
        <w:spacing w:after="0" w:line="240" w:lineRule="auto"/>
        <w:ind w:left="5387"/>
        <w:jc w:val="right"/>
        <w:outlineLvl w:val="0"/>
        <w:rPr>
          <w:rFonts w:ascii="Times New Roman" w:eastAsia="Times New Roman" w:hAnsi="Times New Roman" w:cs="Times New Roman"/>
          <w:lang w:eastAsia="ru-RU"/>
        </w:rPr>
      </w:pPr>
      <w:r w:rsidRPr="002A2C3D">
        <w:rPr>
          <w:rFonts w:ascii="Times New Roman" w:eastAsia="Times New Roman" w:hAnsi="Times New Roman" w:cs="Times New Roman"/>
          <w:lang w:eastAsia="ru-RU"/>
        </w:rPr>
        <w:lastRenderedPageBreak/>
        <w:t xml:space="preserve">Приложение №2 </w:t>
      </w:r>
    </w:p>
    <w:p w14:paraId="19156666" w14:textId="44192971" w:rsidR="00203605" w:rsidRPr="002A2C3D" w:rsidRDefault="00203605" w:rsidP="00203605">
      <w:pPr>
        <w:widowControl w:val="0"/>
        <w:autoSpaceDE w:val="0"/>
        <w:autoSpaceDN w:val="0"/>
        <w:adjustRightInd w:val="0"/>
        <w:spacing w:after="0" w:line="240" w:lineRule="auto"/>
        <w:ind w:left="5387"/>
        <w:jc w:val="right"/>
        <w:outlineLvl w:val="0"/>
        <w:rPr>
          <w:rFonts w:ascii="Times New Roman" w:eastAsia="Times New Roman" w:hAnsi="Times New Roman" w:cs="Times New Roman"/>
          <w:lang w:eastAsia="ru-RU"/>
        </w:rPr>
      </w:pPr>
      <w:r w:rsidRPr="002A2C3D">
        <w:rPr>
          <w:rFonts w:ascii="Times New Roman" w:eastAsia="Times New Roman" w:hAnsi="Times New Roman" w:cs="Times New Roman"/>
          <w:lang w:eastAsia="ru-RU"/>
        </w:rPr>
        <w:t>к муниципальному контракту №</w:t>
      </w:r>
      <w:r>
        <w:rPr>
          <w:rFonts w:ascii="Times New Roman" w:eastAsia="Times New Roman" w:hAnsi="Times New Roman" w:cs="Times New Roman"/>
          <w:lang w:eastAsia="ru-RU"/>
        </w:rPr>
        <w:t>84/19-МЗ</w:t>
      </w:r>
      <w:r w:rsidRPr="002A2C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«__» июня 2019г.</w:t>
      </w:r>
    </w:p>
    <w:p w14:paraId="65060B6D" w14:textId="77777777" w:rsidR="00203605" w:rsidRPr="00806B25" w:rsidRDefault="00203605" w:rsidP="00203605">
      <w:pPr>
        <w:widowControl w:val="0"/>
        <w:spacing w:after="0"/>
        <w:jc w:val="right"/>
        <w:rPr>
          <w:rFonts w:ascii="Times New Roman" w:hAnsi="Times New Roman" w:cs="Times New Roman"/>
          <w:sz w:val="28"/>
          <w:szCs w:val="28"/>
        </w:rPr>
      </w:pPr>
    </w:p>
    <w:p w14:paraId="33F15387" w14:textId="77777777" w:rsidR="00203605" w:rsidRDefault="00203605" w:rsidP="00203605">
      <w:pPr>
        <w:widowControl w:val="0"/>
        <w:spacing w:after="0" w:line="240" w:lineRule="auto"/>
        <w:jc w:val="center"/>
        <w:rPr>
          <w:rFonts w:ascii="Times New Roman" w:hAnsi="Times New Roman" w:cs="Times New Roman"/>
          <w:b/>
          <w:sz w:val="28"/>
          <w:szCs w:val="28"/>
        </w:rPr>
      </w:pPr>
    </w:p>
    <w:p w14:paraId="4C1E3058" w14:textId="77777777" w:rsidR="00203605" w:rsidRDefault="00203605" w:rsidP="00203605">
      <w:pPr>
        <w:keepNext/>
        <w:widowControl w:val="0"/>
        <w:suppressLineNumbers/>
        <w:suppressAutoHyphens/>
        <w:spacing w:after="0" w:line="240" w:lineRule="auto"/>
        <w:jc w:val="center"/>
        <w:rPr>
          <w:rFonts w:ascii="Times New Roman" w:hAnsi="Times New Roman" w:cs="Times New Roman"/>
          <w:b/>
          <w:sz w:val="28"/>
          <w:szCs w:val="28"/>
        </w:rPr>
      </w:pPr>
      <w:r w:rsidRPr="00806B25">
        <w:rPr>
          <w:rFonts w:ascii="Times New Roman" w:hAnsi="Times New Roman" w:cs="Times New Roman"/>
          <w:b/>
          <w:sz w:val="28"/>
          <w:szCs w:val="28"/>
        </w:rPr>
        <w:t>Календарный план</w:t>
      </w:r>
    </w:p>
    <w:p w14:paraId="3D3172B1" w14:textId="77777777" w:rsidR="00203605" w:rsidRPr="00806B25" w:rsidRDefault="00203605" w:rsidP="00203605">
      <w:pPr>
        <w:keepNext/>
        <w:widowControl w:val="0"/>
        <w:suppressLineNumbers/>
        <w:suppressAutoHyphens/>
        <w:spacing w:after="0" w:line="240" w:lineRule="auto"/>
        <w:jc w:val="center"/>
        <w:rPr>
          <w:rFonts w:ascii="Times New Roman" w:hAnsi="Times New Roman" w:cs="Times New Roman"/>
          <w:b/>
          <w:sz w:val="28"/>
          <w:szCs w:val="28"/>
        </w:rPr>
      </w:pPr>
    </w:p>
    <w:p w14:paraId="6C24E936" w14:textId="2D09B829" w:rsidR="008F6606" w:rsidRPr="0043087E" w:rsidRDefault="00203605" w:rsidP="00203605">
      <w:pPr>
        <w:jc w:val="center"/>
        <w:rPr>
          <w:rFonts w:ascii="Times New Roman" w:hAnsi="Times New Roman" w:cs="Times New Roman"/>
          <w:bCs/>
          <w:sz w:val="28"/>
          <w:szCs w:val="28"/>
        </w:rPr>
      </w:pPr>
      <w:r w:rsidRPr="0043087E">
        <w:rPr>
          <w:rFonts w:ascii="Times New Roman" w:hAnsi="Times New Roman" w:cs="Times New Roman"/>
          <w:bCs/>
          <w:sz w:val="28"/>
          <w:szCs w:val="28"/>
        </w:rPr>
        <w:t>По разработке и согласовани</w:t>
      </w:r>
      <w:r>
        <w:rPr>
          <w:rFonts w:ascii="Times New Roman" w:hAnsi="Times New Roman" w:cs="Times New Roman"/>
          <w:bCs/>
          <w:sz w:val="28"/>
          <w:szCs w:val="28"/>
        </w:rPr>
        <w:t>ю</w:t>
      </w:r>
      <w:r w:rsidRPr="0043087E">
        <w:rPr>
          <w:rFonts w:ascii="Times New Roman" w:hAnsi="Times New Roman" w:cs="Times New Roman"/>
          <w:bCs/>
          <w:sz w:val="28"/>
          <w:szCs w:val="28"/>
        </w:rPr>
        <w:t xml:space="preserve"> проектной, рабочей, сметной документации, материалов инженерных изысканий по объекту: </w:t>
      </w:r>
      <w:r w:rsidRPr="00D915AF">
        <w:rPr>
          <w:rFonts w:ascii="Times New Roman" w:hAnsi="Times New Roman" w:cs="Times New Roman"/>
          <w:bCs/>
          <w:sz w:val="28"/>
          <w:szCs w:val="28"/>
        </w:rPr>
        <w:t>«Комплекс по переработке и размещению отходов в Солнечногорском муниципальном районе (городском округе Солнечногорск) Московской области»</w:t>
      </w:r>
    </w:p>
    <w:tbl>
      <w:tblPr>
        <w:tblStyle w:val="af7"/>
        <w:tblW w:w="5061" w:type="pct"/>
        <w:tblLook w:val="04A0" w:firstRow="1" w:lastRow="0" w:firstColumn="1" w:lastColumn="0" w:noHBand="0" w:noVBand="1"/>
      </w:tblPr>
      <w:tblGrid>
        <w:gridCol w:w="429"/>
        <w:gridCol w:w="631"/>
        <w:gridCol w:w="3045"/>
        <w:gridCol w:w="3658"/>
        <w:gridCol w:w="1889"/>
        <w:gridCol w:w="3216"/>
        <w:gridCol w:w="1869"/>
      </w:tblGrid>
      <w:tr w:rsidR="007B27BA" w14:paraId="5F012816" w14:textId="77777777" w:rsidTr="005B3841">
        <w:tc>
          <w:tcPr>
            <w:tcW w:w="360" w:type="pct"/>
            <w:gridSpan w:val="2"/>
          </w:tcPr>
          <w:p w14:paraId="45FE4C6D" w14:textId="77777777" w:rsidR="007B27BA" w:rsidRPr="00F12B2E" w:rsidRDefault="007B27BA" w:rsidP="005B3841">
            <w:pPr>
              <w:jc w:val="center"/>
              <w:rPr>
                <w:rFonts w:ascii="Times New Roman" w:hAnsi="Times New Roman" w:cs="Times New Roman"/>
                <w:b/>
                <w:bCs/>
                <w:sz w:val="24"/>
                <w:szCs w:val="24"/>
              </w:rPr>
            </w:pPr>
            <w:r w:rsidRPr="00F12B2E">
              <w:rPr>
                <w:rFonts w:ascii="Times New Roman" w:hAnsi="Times New Roman" w:cs="Times New Roman"/>
                <w:b/>
                <w:bCs/>
                <w:sz w:val="24"/>
                <w:szCs w:val="24"/>
              </w:rPr>
              <w:t>Этап</w:t>
            </w:r>
          </w:p>
        </w:tc>
        <w:tc>
          <w:tcPr>
            <w:tcW w:w="1033" w:type="pct"/>
          </w:tcPr>
          <w:p w14:paraId="47C6BCE7" w14:textId="77777777" w:rsidR="007B27BA" w:rsidRPr="00F12B2E" w:rsidRDefault="007B27BA" w:rsidP="005B3841">
            <w:pPr>
              <w:jc w:val="center"/>
              <w:rPr>
                <w:rFonts w:ascii="Times New Roman" w:hAnsi="Times New Roman" w:cs="Times New Roman"/>
                <w:b/>
                <w:bCs/>
                <w:sz w:val="24"/>
                <w:szCs w:val="24"/>
              </w:rPr>
            </w:pPr>
            <w:r w:rsidRPr="00F12B2E">
              <w:rPr>
                <w:rFonts w:ascii="Times New Roman" w:hAnsi="Times New Roman" w:cs="Times New Roman"/>
                <w:b/>
                <w:bCs/>
                <w:sz w:val="24"/>
                <w:szCs w:val="24"/>
              </w:rPr>
              <w:t>Наименование основных видов работ</w:t>
            </w:r>
          </w:p>
        </w:tc>
        <w:tc>
          <w:tcPr>
            <w:tcW w:w="1241" w:type="pct"/>
          </w:tcPr>
          <w:p w14:paraId="2E49B273" w14:textId="77777777" w:rsidR="007B27BA" w:rsidRDefault="007B27BA" w:rsidP="005B3841">
            <w:pPr>
              <w:jc w:val="center"/>
              <w:rPr>
                <w:rFonts w:ascii="Times New Roman" w:hAnsi="Times New Roman" w:cs="Times New Roman"/>
                <w:b/>
                <w:bCs/>
                <w:sz w:val="24"/>
                <w:szCs w:val="24"/>
              </w:rPr>
            </w:pPr>
            <w:r w:rsidRPr="00F12B2E">
              <w:rPr>
                <w:rFonts w:ascii="Times New Roman" w:hAnsi="Times New Roman" w:cs="Times New Roman"/>
                <w:b/>
                <w:bCs/>
                <w:sz w:val="24"/>
                <w:szCs w:val="24"/>
              </w:rPr>
              <w:t>Результат работ</w:t>
            </w:r>
          </w:p>
          <w:p w14:paraId="5C4FB905" w14:textId="77777777" w:rsidR="007B27BA" w:rsidRPr="00F12B2E" w:rsidRDefault="007B27BA" w:rsidP="005B3841">
            <w:pPr>
              <w:jc w:val="center"/>
              <w:rPr>
                <w:rFonts w:ascii="Times New Roman" w:hAnsi="Times New Roman" w:cs="Times New Roman"/>
                <w:b/>
                <w:bCs/>
                <w:sz w:val="24"/>
                <w:szCs w:val="24"/>
              </w:rPr>
            </w:pPr>
            <w:r w:rsidRPr="00DE2F4D">
              <w:rPr>
                <w:rFonts w:ascii="Times New Roman" w:hAnsi="Times New Roman" w:cs="Times New Roman"/>
                <w:b/>
                <w:bCs/>
                <w:sz w:val="24"/>
                <w:szCs w:val="24"/>
              </w:rPr>
              <w:t>(Отчетные документы)</w:t>
            </w:r>
          </w:p>
        </w:tc>
        <w:tc>
          <w:tcPr>
            <w:tcW w:w="641" w:type="pct"/>
          </w:tcPr>
          <w:p w14:paraId="7979ED73" w14:textId="77777777" w:rsidR="007B27BA" w:rsidRPr="00F12B2E" w:rsidRDefault="007B27BA" w:rsidP="005B3841">
            <w:pPr>
              <w:jc w:val="center"/>
              <w:rPr>
                <w:rFonts w:ascii="Times New Roman" w:hAnsi="Times New Roman" w:cs="Times New Roman"/>
                <w:b/>
                <w:bCs/>
                <w:sz w:val="24"/>
                <w:szCs w:val="24"/>
              </w:rPr>
            </w:pPr>
            <w:r>
              <w:rPr>
                <w:rFonts w:ascii="Times New Roman" w:hAnsi="Times New Roman" w:cs="Times New Roman"/>
                <w:b/>
                <w:bCs/>
                <w:sz w:val="24"/>
                <w:szCs w:val="24"/>
              </w:rPr>
              <w:t>Документ о приемке</w:t>
            </w:r>
          </w:p>
        </w:tc>
        <w:tc>
          <w:tcPr>
            <w:tcW w:w="1091" w:type="pct"/>
          </w:tcPr>
          <w:p w14:paraId="55973F8D" w14:textId="77777777" w:rsidR="007B27BA" w:rsidRPr="00F12B2E" w:rsidRDefault="007B27BA" w:rsidP="005B3841">
            <w:pPr>
              <w:jc w:val="center"/>
              <w:rPr>
                <w:rFonts w:ascii="Times New Roman" w:hAnsi="Times New Roman" w:cs="Times New Roman"/>
                <w:b/>
                <w:bCs/>
                <w:sz w:val="24"/>
                <w:szCs w:val="24"/>
              </w:rPr>
            </w:pPr>
            <w:r w:rsidRPr="00F12B2E">
              <w:rPr>
                <w:rFonts w:ascii="Times New Roman" w:hAnsi="Times New Roman" w:cs="Times New Roman"/>
                <w:b/>
                <w:bCs/>
                <w:sz w:val="24"/>
                <w:szCs w:val="24"/>
              </w:rPr>
              <w:t xml:space="preserve">Сроки выполнения </w:t>
            </w:r>
          </w:p>
        </w:tc>
        <w:tc>
          <w:tcPr>
            <w:tcW w:w="634" w:type="pct"/>
          </w:tcPr>
          <w:p w14:paraId="266DD7EB" w14:textId="77777777" w:rsidR="007B27BA" w:rsidRPr="00F12B2E" w:rsidRDefault="007B27BA" w:rsidP="005B3841">
            <w:pPr>
              <w:jc w:val="center"/>
              <w:rPr>
                <w:rFonts w:ascii="Times New Roman" w:hAnsi="Times New Roman" w:cs="Times New Roman"/>
                <w:b/>
                <w:bCs/>
                <w:sz w:val="24"/>
                <w:szCs w:val="24"/>
              </w:rPr>
            </w:pPr>
            <w:r>
              <w:rPr>
                <w:rFonts w:ascii="Times New Roman" w:hAnsi="Times New Roman" w:cs="Times New Roman"/>
                <w:b/>
                <w:bCs/>
                <w:sz w:val="24"/>
                <w:szCs w:val="24"/>
              </w:rPr>
              <w:t>Стоимость работ, % цены контракта</w:t>
            </w:r>
          </w:p>
        </w:tc>
      </w:tr>
      <w:tr w:rsidR="007B27BA" w14:paraId="568AE9C5" w14:textId="77777777" w:rsidTr="005B3841">
        <w:tc>
          <w:tcPr>
            <w:tcW w:w="146" w:type="pct"/>
            <w:vMerge w:val="restart"/>
          </w:tcPr>
          <w:p w14:paraId="4A6BCC67"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w:t>
            </w:r>
          </w:p>
        </w:tc>
        <w:tc>
          <w:tcPr>
            <w:tcW w:w="213" w:type="pct"/>
          </w:tcPr>
          <w:p w14:paraId="248D614A"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1.1.</w:t>
            </w:r>
          </w:p>
        </w:tc>
        <w:tc>
          <w:tcPr>
            <w:tcW w:w="1033" w:type="pct"/>
          </w:tcPr>
          <w:p w14:paraId="5EDA0D80"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Инженерные</w:t>
            </w:r>
            <w:r w:rsidRPr="00F12B2E">
              <w:rPr>
                <w:rFonts w:ascii="Times New Roman" w:hAnsi="Times New Roman" w:cs="Times New Roman"/>
                <w:bCs/>
                <w:sz w:val="24"/>
                <w:szCs w:val="24"/>
              </w:rPr>
              <w:t xml:space="preserve"> изысканий территории строительства </w:t>
            </w:r>
          </w:p>
        </w:tc>
        <w:tc>
          <w:tcPr>
            <w:tcW w:w="1241" w:type="pct"/>
          </w:tcPr>
          <w:p w14:paraId="6E44DB7D"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Отчеты по видам изысканий:</w:t>
            </w:r>
          </w:p>
          <w:p w14:paraId="62A52B24"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1) </w:t>
            </w:r>
            <w:r w:rsidRPr="00F12B2E">
              <w:rPr>
                <w:rFonts w:ascii="Times New Roman" w:hAnsi="Times New Roman" w:cs="Times New Roman"/>
                <w:bCs/>
                <w:sz w:val="24"/>
                <w:szCs w:val="24"/>
              </w:rPr>
              <w:t>инженерно-геодезические;</w:t>
            </w:r>
          </w:p>
          <w:p w14:paraId="7574F119"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r w:rsidRPr="00F12B2E">
              <w:rPr>
                <w:rFonts w:ascii="Times New Roman" w:hAnsi="Times New Roman" w:cs="Times New Roman"/>
                <w:bCs/>
                <w:sz w:val="24"/>
                <w:szCs w:val="24"/>
              </w:rPr>
              <w:t xml:space="preserve"> инженерно-геологические;</w:t>
            </w:r>
          </w:p>
          <w:p w14:paraId="225230F0"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w:t>
            </w:r>
            <w:r w:rsidRPr="00F12B2E">
              <w:rPr>
                <w:rFonts w:ascii="Times New Roman" w:hAnsi="Times New Roman" w:cs="Times New Roman"/>
                <w:bCs/>
                <w:sz w:val="24"/>
                <w:szCs w:val="24"/>
              </w:rPr>
              <w:t xml:space="preserve"> инженерно-экологические;</w:t>
            </w:r>
          </w:p>
          <w:p w14:paraId="462C2D8C" w14:textId="77777777" w:rsidR="007B27BA" w:rsidRPr="00D915AF" w:rsidRDefault="007B27BA" w:rsidP="005B3841">
            <w:pPr>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4) </w:t>
            </w:r>
            <w:r w:rsidRPr="00F12B2E">
              <w:rPr>
                <w:rFonts w:ascii="Times New Roman" w:hAnsi="Times New Roman" w:cs="Times New Roman"/>
                <w:bCs/>
                <w:sz w:val="24"/>
                <w:szCs w:val="24"/>
              </w:rPr>
              <w:t>инженерно-</w:t>
            </w:r>
            <w:r w:rsidRPr="00D915AF">
              <w:rPr>
                <w:rFonts w:ascii="Times New Roman" w:hAnsi="Times New Roman" w:cs="Times New Roman"/>
                <w:bCs/>
                <w:color w:val="000000" w:themeColor="text1"/>
                <w:sz w:val="24"/>
                <w:szCs w:val="24"/>
              </w:rPr>
              <w:t>гидрометеорологические;</w:t>
            </w:r>
          </w:p>
          <w:p w14:paraId="27DC1CD7" w14:textId="77777777" w:rsidR="007B27BA" w:rsidRPr="00D915AF" w:rsidRDefault="007B27BA" w:rsidP="005B3841">
            <w:pPr>
              <w:rPr>
                <w:rFonts w:ascii="Times New Roman" w:hAnsi="Times New Roman" w:cs="Times New Roman"/>
                <w:bCs/>
                <w:color w:val="000000" w:themeColor="text1"/>
                <w:sz w:val="24"/>
                <w:szCs w:val="24"/>
              </w:rPr>
            </w:pPr>
            <w:r w:rsidRPr="00D915AF">
              <w:rPr>
                <w:rFonts w:ascii="Times New Roman" w:hAnsi="Times New Roman" w:cs="Times New Roman"/>
                <w:bCs/>
                <w:color w:val="000000" w:themeColor="text1"/>
                <w:sz w:val="24"/>
                <w:szCs w:val="24"/>
              </w:rPr>
              <w:t>5) отчет об обследовании и очистке от взрывоопасных предметов территории объекта;</w:t>
            </w:r>
          </w:p>
          <w:p w14:paraId="424B3ACC" w14:textId="77777777" w:rsidR="007B27BA" w:rsidRPr="00F12B2E" w:rsidRDefault="007B27BA" w:rsidP="005B3841">
            <w:pPr>
              <w:rPr>
                <w:rFonts w:ascii="Times New Roman" w:hAnsi="Times New Roman" w:cs="Times New Roman"/>
                <w:bCs/>
                <w:sz w:val="24"/>
                <w:szCs w:val="24"/>
              </w:rPr>
            </w:pPr>
            <w:r w:rsidRPr="00D915AF">
              <w:rPr>
                <w:rFonts w:ascii="Times New Roman" w:hAnsi="Times New Roman" w:cs="Times New Roman"/>
                <w:bCs/>
                <w:color w:val="000000" w:themeColor="text1"/>
                <w:sz w:val="24"/>
                <w:szCs w:val="24"/>
              </w:rPr>
              <w:t xml:space="preserve">6) отчет по моделированию транспортных потоков в период </w:t>
            </w:r>
            <w:r>
              <w:rPr>
                <w:rFonts w:ascii="Times New Roman" w:hAnsi="Times New Roman" w:cs="Times New Roman"/>
                <w:bCs/>
                <w:sz w:val="24"/>
                <w:szCs w:val="24"/>
              </w:rPr>
              <w:t>эксплуатации объекта</w:t>
            </w:r>
          </w:p>
        </w:tc>
        <w:tc>
          <w:tcPr>
            <w:tcW w:w="641" w:type="pct"/>
          </w:tcPr>
          <w:p w14:paraId="5B1B8404"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49A47A79"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30 календарных дней с даты подписания контракта</w:t>
            </w:r>
          </w:p>
        </w:tc>
        <w:tc>
          <w:tcPr>
            <w:tcW w:w="634" w:type="pct"/>
          </w:tcPr>
          <w:p w14:paraId="45FB58CF"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6</w:t>
            </w:r>
          </w:p>
        </w:tc>
      </w:tr>
      <w:tr w:rsidR="007B27BA" w14:paraId="35919544" w14:textId="77777777" w:rsidTr="005B3841">
        <w:tc>
          <w:tcPr>
            <w:tcW w:w="146" w:type="pct"/>
            <w:vMerge/>
          </w:tcPr>
          <w:p w14:paraId="2A370BFA" w14:textId="77777777" w:rsidR="007B27BA" w:rsidRPr="00F12B2E" w:rsidRDefault="007B27BA" w:rsidP="005B3841">
            <w:pPr>
              <w:rPr>
                <w:rFonts w:ascii="Times New Roman" w:hAnsi="Times New Roman" w:cs="Times New Roman"/>
                <w:bCs/>
                <w:sz w:val="24"/>
                <w:szCs w:val="24"/>
              </w:rPr>
            </w:pPr>
          </w:p>
        </w:tc>
        <w:tc>
          <w:tcPr>
            <w:tcW w:w="213" w:type="pct"/>
          </w:tcPr>
          <w:p w14:paraId="1CD32E65"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1.2.</w:t>
            </w:r>
          </w:p>
        </w:tc>
        <w:tc>
          <w:tcPr>
            <w:tcW w:w="1033" w:type="pct"/>
          </w:tcPr>
          <w:p w14:paraId="6CA7917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Государственная экспертиза результатов инженерных изысканий</w:t>
            </w:r>
          </w:p>
        </w:tc>
        <w:tc>
          <w:tcPr>
            <w:tcW w:w="1241" w:type="pct"/>
          </w:tcPr>
          <w:p w14:paraId="7385361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Положительное заключение Мособлэкспертизы результатов инженерных изысканий </w:t>
            </w:r>
          </w:p>
        </w:tc>
        <w:tc>
          <w:tcPr>
            <w:tcW w:w="641" w:type="pct"/>
          </w:tcPr>
          <w:p w14:paraId="5879B7F2"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Акт сдачи-приемки работ по Этапу 1 </w:t>
            </w:r>
          </w:p>
        </w:tc>
        <w:tc>
          <w:tcPr>
            <w:tcW w:w="1091" w:type="pct"/>
          </w:tcPr>
          <w:p w14:paraId="5092AEC8"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45 календарных дней с даты выполнения п.1.1. </w:t>
            </w:r>
          </w:p>
        </w:tc>
        <w:tc>
          <w:tcPr>
            <w:tcW w:w="634" w:type="pct"/>
          </w:tcPr>
          <w:p w14:paraId="26480FC4"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14</w:t>
            </w:r>
          </w:p>
        </w:tc>
      </w:tr>
      <w:tr w:rsidR="007B27BA" w14:paraId="3E535CCE" w14:textId="77777777" w:rsidTr="005B3841">
        <w:tc>
          <w:tcPr>
            <w:tcW w:w="146" w:type="pct"/>
            <w:vMerge w:val="restart"/>
          </w:tcPr>
          <w:p w14:paraId="2D181AF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p>
        </w:tc>
        <w:tc>
          <w:tcPr>
            <w:tcW w:w="213" w:type="pct"/>
          </w:tcPr>
          <w:p w14:paraId="10D001C1"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2.1.</w:t>
            </w:r>
          </w:p>
        </w:tc>
        <w:tc>
          <w:tcPr>
            <w:tcW w:w="1033" w:type="pct"/>
          </w:tcPr>
          <w:p w14:paraId="16DFF22D"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Составление материалов ОВОС </w:t>
            </w:r>
          </w:p>
        </w:tc>
        <w:tc>
          <w:tcPr>
            <w:tcW w:w="1241" w:type="pct"/>
          </w:tcPr>
          <w:p w14:paraId="285A7081"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Раздел ОВОС проектной документации</w:t>
            </w:r>
          </w:p>
        </w:tc>
        <w:tc>
          <w:tcPr>
            <w:tcW w:w="641" w:type="pct"/>
          </w:tcPr>
          <w:p w14:paraId="309ADBA2"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3FE8965D"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30 календарных дней с даты подписания контракта</w:t>
            </w:r>
          </w:p>
        </w:tc>
        <w:tc>
          <w:tcPr>
            <w:tcW w:w="634" w:type="pct"/>
          </w:tcPr>
          <w:p w14:paraId="58DD56AF"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p>
        </w:tc>
      </w:tr>
      <w:tr w:rsidR="007B27BA" w14:paraId="0827B93C" w14:textId="77777777" w:rsidTr="005B3841">
        <w:tc>
          <w:tcPr>
            <w:tcW w:w="146" w:type="pct"/>
            <w:vMerge/>
          </w:tcPr>
          <w:p w14:paraId="1F1C0D86" w14:textId="77777777" w:rsidR="007B27BA" w:rsidRPr="00F12B2E" w:rsidRDefault="007B27BA" w:rsidP="005B3841">
            <w:pPr>
              <w:rPr>
                <w:rFonts w:ascii="Times New Roman" w:hAnsi="Times New Roman" w:cs="Times New Roman"/>
                <w:bCs/>
                <w:sz w:val="24"/>
                <w:szCs w:val="24"/>
              </w:rPr>
            </w:pPr>
          </w:p>
        </w:tc>
        <w:tc>
          <w:tcPr>
            <w:tcW w:w="213" w:type="pct"/>
          </w:tcPr>
          <w:p w14:paraId="123F9A7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2.2.</w:t>
            </w:r>
          </w:p>
        </w:tc>
        <w:tc>
          <w:tcPr>
            <w:tcW w:w="1033" w:type="pct"/>
          </w:tcPr>
          <w:p w14:paraId="2D16417E"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Общественные обсуждения проектной документации, включающей материалы ОВОС</w:t>
            </w:r>
          </w:p>
        </w:tc>
        <w:tc>
          <w:tcPr>
            <w:tcW w:w="1241" w:type="pct"/>
          </w:tcPr>
          <w:p w14:paraId="49DB4C53"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Протокол общественных обсуждений проектной документации, включающей материалы ОВОС, и признающий общественных обсуждений состоявшимися</w:t>
            </w:r>
          </w:p>
        </w:tc>
        <w:tc>
          <w:tcPr>
            <w:tcW w:w="641" w:type="pct"/>
          </w:tcPr>
          <w:p w14:paraId="7D0BE5EA"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4C803313"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35 календарных дней с даты выполнения п.2.1.</w:t>
            </w:r>
          </w:p>
        </w:tc>
        <w:tc>
          <w:tcPr>
            <w:tcW w:w="634" w:type="pct"/>
          </w:tcPr>
          <w:p w14:paraId="6D343D7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p>
        </w:tc>
      </w:tr>
      <w:tr w:rsidR="007B27BA" w14:paraId="212AD655" w14:textId="77777777" w:rsidTr="005B3841">
        <w:tc>
          <w:tcPr>
            <w:tcW w:w="146" w:type="pct"/>
            <w:vMerge w:val="restart"/>
          </w:tcPr>
          <w:p w14:paraId="76F9D795" w14:textId="77777777" w:rsidR="007B27BA" w:rsidRPr="00F12B2E" w:rsidRDefault="007B27BA" w:rsidP="005B3841">
            <w:pPr>
              <w:rPr>
                <w:rFonts w:ascii="Times New Roman" w:hAnsi="Times New Roman" w:cs="Times New Roman"/>
                <w:bCs/>
                <w:sz w:val="24"/>
                <w:szCs w:val="24"/>
              </w:rPr>
            </w:pPr>
          </w:p>
        </w:tc>
        <w:tc>
          <w:tcPr>
            <w:tcW w:w="213" w:type="pct"/>
          </w:tcPr>
          <w:p w14:paraId="69D07672"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2.3</w:t>
            </w:r>
          </w:p>
        </w:tc>
        <w:tc>
          <w:tcPr>
            <w:tcW w:w="1033" w:type="pct"/>
          </w:tcPr>
          <w:p w14:paraId="7D5CF569"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Доработка проектной документации и материалов ОВОС по результатам общественных обсуждений</w:t>
            </w:r>
          </w:p>
        </w:tc>
        <w:tc>
          <w:tcPr>
            <w:tcW w:w="1241" w:type="pct"/>
          </w:tcPr>
          <w:p w14:paraId="723FC2F7"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Комплект проектной документации</w:t>
            </w:r>
          </w:p>
        </w:tc>
        <w:tc>
          <w:tcPr>
            <w:tcW w:w="641" w:type="pct"/>
          </w:tcPr>
          <w:p w14:paraId="13276775"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69B8B25E"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5 рабочих дней с даты выполнения п.2.2</w:t>
            </w:r>
          </w:p>
        </w:tc>
        <w:tc>
          <w:tcPr>
            <w:tcW w:w="634" w:type="pct"/>
          </w:tcPr>
          <w:p w14:paraId="6D9FA932"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p>
        </w:tc>
      </w:tr>
      <w:tr w:rsidR="007B27BA" w14:paraId="2A0D2F0D" w14:textId="77777777" w:rsidTr="005B3841">
        <w:tc>
          <w:tcPr>
            <w:tcW w:w="146" w:type="pct"/>
            <w:vMerge/>
          </w:tcPr>
          <w:p w14:paraId="036D3567" w14:textId="77777777" w:rsidR="007B27BA" w:rsidRPr="00F12B2E" w:rsidRDefault="007B27BA" w:rsidP="005B3841">
            <w:pPr>
              <w:rPr>
                <w:rFonts w:ascii="Times New Roman" w:hAnsi="Times New Roman" w:cs="Times New Roman"/>
                <w:bCs/>
                <w:sz w:val="24"/>
                <w:szCs w:val="24"/>
              </w:rPr>
            </w:pPr>
          </w:p>
        </w:tc>
        <w:tc>
          <w:tcPr>
            <w:tcW w:w="213" w:type="pct"/>
          </w:tcPr>
          <w:p w14:paraId="0FA65E94"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2.4.</w:t>
            </w:r>
          </w:p>
        </w:tc>
        <w:tc>
          <w:tcPr>
            <w:tcW w:w="1033" w:type="pct"/>
          </w:tcPr>
          <w:p w14:paraId="7C87030B"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Экологическая экспертиза проектной документации </w:t>
            </w:r>
          </w:p>
        </w:tc>
        <w:tc>
          <w:tcPr>
            <w:tcW w:w="1241" w:type="pct"/>
          </w:tcPr>
          <w:p w14:paraId="628CAE70"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Распоряжение об утверждении заключения экспертной комиссии государственной экологической экспертизы проектной документации</w:t>
            </w:r>
          </w:p>
        </w:tc>
        <w:tc>
          <w:tcPr>
            <w:tcW w:w="641" w:type="pct"/>
          </w:tcPr>
          <w:p w14:paraId="4A0CD8D3"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сдачи-приемки работ по Этапу 2</w:t>
            </w:r>
          </w:p>
        </w:tc>
        <w:tc>
          <w:tcPr>
            <w:tcW w:w="1091" w:type="pct"/>
          </w:tcPr>
          <w:p w14:paraId="69E70432"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19 календарных дней с даты выполнения п. 2.3</w:t>
            </w:r>
          </w:p>
        </w:tc>
        <w:tc>
          <w:tcPr>
            <w:tcW w:w="634" w:type="pct"/>
          </w:tcPr>
          <w:p w14:paraId="5E98E16E"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9</w:t>
            </w:r>
          </w:p>
        </w:tc>
      </w:tr>
      <w:tr w:rsidR="007B27BA" w14:paraId="2BD4D081" w14:textId="77777777" w:rsidTr="005B3841">
        <w:tc>
          <w:tcPr>
            <w:tcW w:w="146" w:type="pct"/>
            <w:vMerge w:val="restart"/>
          </w:tcPr>
          <w:p w14:paraId="56D2C363"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w:t>
            </w:r>
          </w:p>
        </w:tc>
        <w:tc>
          <w:tcPr>
            <w:tcW w:w="213" w:type="pct"/>
          </w:tcPr>
          <w:p w14:paraId="6E9E999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3.1.</w:t>
            </w:r>
          </w:p>
        </w:tc>
        <w:tc>
          <w:tcPr>
            <w:tcW w:w="1033" w:type="pct"/>
          </w:tcPr>
          <w:p w14:paraId="5577DE0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Разработка раздела ПОС проектной документации </w:t>
            </w:r>
          </w:p>
        </w:tc>
        <w:tc>
          <w:tcPr>
            <w:tcW w:w="1241" w:type="pct"/>
          </w:tcPr>
          <w:p w14:paraId="728E4D3F"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Раздел ПОС проектной документации </w:t>
            </w:r>
          </w:p>
        </w:tc>
        <w:tc>
          <w:tcPr>
            <w:tcW w:w="641" w:type="pct"/>
          </w:tcPr>
          <w:p w14:paraId="58365063"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36B6D263"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45 календарных дней с даты подписания контракта</w:t>
            </w:r>
          </w:p>
        </w:tc>
        <w:tc>
          <w:tcPr>
            <w:tcW w:w="634" w:type="pct"/>
          </w:tcPr>
          <w:p w14:paraId="1EB1F370"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w:t>
            </w:r>
          </w:p>
        </w:tc>
      </w:tr>
      <w:tr w:rsidR="007B27BA" w14:paraId="70F86896" w14:textId="77777777" w:rsidTr="005B3841">
        <w:tc>
          <w:tcPr>
            <w:tcW w:w="146" w:type="pct"/>
            <w:vMerge/>
          </w:tcPr>
          <w:p w14:paraId="1E4F9CE9" w14:textId="77777777" w:rsidR="007B27BA" w:rsidRPr="00F12B2E" w:rsidRDefault="007B27BA" w:rsidP="005B3841">
            <w:pPr>
              <w:rPr>
                <w:rFonts w:ascii="Times New Roman" w:hAnsi="Times New Roman" w:cs="Times New Roman"/>
                <w:bCs/>
                <w:sz w:val="24"/>
                <w:szCs w:val="24"/>
              </w:rPr>
            </w:pPr>
          </w:p>
        </w:tc>
        <w:tc>
          <w:tcPr>
            <w:tcW w:w="213" w:type="pct"/>
          </w:tcPr>
          <w:p w14:paraId="6F436B63"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3.2.</w:t>
            </w:r>
          </w:p>
        </w:tc>
        <w:tc>
          <w:tcPr>
            <w:tcW w:w="1033" w:type="pct"/>
          </w:tcPr>
          <w:p w14:paraId="087B9F84"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Разработка сметной и рабочей документации</w:t>
            </w:r>
          </w:p>
        </w:tc>
        <w:tc>
          <w:tcPr>
            <w:tcW w:w="1241" w:type="pct"/>
          </w:tcPr>
          <w:p w14:paraId="09A349D2"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Комплект сметной и рабочей документации</w:t>
            </w:r>
          </w:p>
        </w:tc>
        <w:tc>
          <w:tcPr>
            <w:tcW w:w="641" w:type="pct"/>
          </w:tcPr>
          <w:p w14:paraId="5853BFF9"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1FF8A6A0"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60 календарных дней с даты подписания контракта</w:t>
            </w:r>
          </w:p>
        </w:tc>
        <w:tc>
          <w:tcPr>
            <w:tcW w:w="634" w:type="pct"/>
          </w:tcPr>
          <w:p w14:paraId="211D0292"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12</w:t>
            </w:r>
          </w:p>
        </w:tc>
      </w:tr>
      <w:tr w:rsidR="007B27BA" w14:paraId="69576655" w14:textId="77777777" w:rsidTr="005B3841">
        <w:tc>
          <w:tcPr>
            <w:tcW w:w="146" w:type="pct"/>
            <w:vMerge/>
          </w:tcPr>
          <w:p w14:paraId="04D142A0" w14:textId="77777777" w:rsidR="007B27BA" w:rsidRPr="00F12B2E" w:rsidRDefault="007B27BA" w:rsidP="005B3841">
            <w:pPr>
              <w:rPr>
                <w:rFonts w:ascii="Times New Roman" w:hAnsi="Times New Roman" w:cs="Times New Roman"/>
                <w:bCs/>
                <w:sz w:val="24"/>
                <w:szCs w:val="24"/>
              </w:rPr>
            </w:pPr>
          </w:p>
        </w:tc>
        <w:tc>
          <w:tcPr>
            <w:tcW w:w="213" w:type="pct"/>
          </w:tcPr>
          <w:p w14:paraId="6AF5989D"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3.3. </w:t>
            </w:r>
          </w:p>
        </w:tc>
        <w:tc>
          <w:tcPr>
            <w:tcW w:w="1033" w:type="pct"/>
          </w:tcPr>
          <w:p w14:paraId="6AECAA7B"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Экспертиза проектной и сметной документации </w:t>
            </w:r>
          </w:p>
        </w:tc>
        <w:tc>
          <w:tcPr>
            <w:tcW w:w="1241" w:type="pct"/>
          </w:tcPr>
          <w:p w14:paraId="14551CCF"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Положительное заключение Мособлэкспертизы проектной документации и положительное заключение достоверности определения сметной стоимости строительства </w:t>
            </w:r>
          </w:p>
        </w:tc>
        <w:tc>
          <w:tcPr>
            <w:tcW w:w="641" w:type="pct"/>
          </w:tcPr>
          <w:p w14:paraId="203EE8E0"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сдачи-приемки работ по Этапу 3</w:t>
            </w:r>
          </w:p>
        </w:tc>
        <w:tc>
          <w:tcPr>
            <w:tcW w:w="1091" w:type="pct"/>
          </w:tcPr>
          <w:p w14:paraId="28788B47" w14:textId="7A8EBE0A" w:rsidR="007B27BA" w:rsidRPr="00F12B2E" w:rsidRDefault="005B3841" w:rsidP="005B3841">
            <w:pPr>
              <w:rPr>
                <w:rFonts w:ascii="Times New Roman" w:hAnsi="Times New Roman" w:cs="Times New Roman"/>
                <w:bCs/>
                <w:sz w:val="24"/>
                <w:szCs w:val="24"/>
              </w:rPr>
            </w:pPr>
            <w:r w:rsidRPr="00960780">
              <w:rPr>
                <w:rFonts w:ascii="Times New Roman" w:hAnsi="Times New Roman" w:cs="Times New Roman"/>
                <w:bCs/>
                <w:sz w:val="24"/>
                <w:szCs w:val="24"/>
              </w:rPr>
              <w:t>59</w:t>
            </w:r>
            <w:r w:rsidR="007B27BA" w:rsidRPr="00960780">
              <w:rPr>
                <w:rFonts w:ascii="Times New Roman" w:hAnsi="Times New Roman" w:cs="Times New Roman"/>
                <w:bCs/>
                <w:sz w:val="24"/>
                <w:szCs w:val="24"/>
              </w:rPr>
              <w:t xml:space="preserve"> календарных дней с даты выполнения п. 2.4</w:t>
            </w:r>
          </w:p>
        </w:tc>
        <w:tc>
          <w:tcPr>
            <w:tcW w:w="634" w:type="pct"/>
          </w:tcPr>
          <w:p w14:paraId="3383FB96"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30</w:t>
            </w:r>
          </w:p>
        </w:tc>
      </w:tr>
      <w:tr w:rsidR="007B27BA" w14:paraId="6272AD8E" w14:textId="77777777" w:rsidTr="005B3841">
        <w:tc>
          <w:tcPr>
            <w:tcW w:w="146" w:type="pct"/>
          </w:tcPr>
          <w:p w14:paraId="58FDB799"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4. </w:t>
            </w:r>
          </w:p>
        </w:tc>
        <w:tc>
          <w:tcPr>
            <w:tcW w:w="213" w:type="pct"/>
          </w:tcPr>
          <w:p w14:paraId="187957EE"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4.1.</w:t>
            </w:r>
          </w:p>
        </w:tc>
        <w:tc>
          <w:tcPr>
            <w:tcW w:w="1033" w:type="pct"/>
          </w:tcPr>
          <w:p w14:paraId="022EF5CB"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Разработка проекта санитарно-защитной зоны, включая раздел оценки </w:t>
            </w:r>
            <w:r>
              <w:rPr>
                <w:rFonts w:ascii="Times New Roman" w:hAnsi="Times New Roman" w:cs="Times New Roman"/>
                <w:bCs/>
                <w:sz w:val="24"/>
                <w:szCs w:val="24"/>
              </w:rPr>
              <w:lastRenderedPageBreak/>
              <w:t>рисков здоровью населения (Проект СЗЗ)</w:t>
            </w:r>
          </w:p>
        </w:tc>
        <w:tc>
          <w:tcPr>
            <w:tcW w:w="1241" w:type="pct"/>
          </w:tcPr>
          <w:p w14:paraId="5E98264A"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lastRenderedPageBreak/>
              <w:t xml:space="preserve">Проект санитарно-защитной зоны (СЗЗ), включая раздел </w:t>
            </w:r>
            <w:r>
              <w:rPr>
                <w:rFonts w:ascii="Times New Roman" w:hAnsi="Times New Roman" w:cs="Times New Roman"/>
                <w:bCs/>
                <w:sz w:val="24"/>
                <w:szCs w:val="24"/>
              </w:rPr>
              <w:lastRenderedPageBreak/>
              <w:t>оценки рисков здоровью населения</w:t>
            </w:r>
          </w:p>
        </w:tc>
        <w:tc>
          <w:tcPr>
            <w:tcW w:w="641" w:type="pct"/>
          </w:tcPr>
          <w:p w14:paraId="0E01D1E9"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lastRenderedPageBreak/>
              <w:t xml:space="preserve">Акт приема-передачи </w:t>
            </w:r>
            <w:r>
              <w:rPr>
                <w:rFonts w:ascii="Times New Roman" w:hAnsi="Times New Roman" w:cs="Times New Roman"/>
                <w:bCs/>
                <w:sz w:val="24"/>
                <w:szCs w:val="24"/>
              </w:rPr>
              <w:lastRenderedPageBreak/>
              <w:t>отчетных документов</w:t>
            </w:r>
          </w:p>
        </w:tc>
        <w:tc>
          <w:tcPr>
            <w:tcW w:w="1091" w:type="pct"/>
          </w:tcPr>
          <w:p w14:paraId="76DE86C5"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lastRenderedPageBreak/>
              <w:t>45 календарных дней с даты подписания контракта</w:t>
            </w:r>
          </w:p>
        </w:tc>
        <w:tc>
          <w:tcPr>
            <w:tcW w:w="634" w:type="pct"/>
          </w:tcPr>
          <w:p w14:paraId="51E53D6F"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2</w:t>
            </w:r>
          </w:p>
        </w:tc>
      </w:tr>
      <w:tr w:rsidR="007B27BA" w14:paraId="4DD9B79F" w14:textId="77777777" w:rsidTr="005B3841">
        <w:tc>
          <w:tcPr>
            <w:tcW w:w="146" w:type="pct"/>
          </w:tcPr>
          <w:p w14:paraId="6478FF71" w14:textId="77777777" w:rsidR="007B27BA" w:rsidRPr="00F12B2E" w:rsidRDefault="007B27BA" w:rsidP="005B3841">
            <w:pPr>
              <w:rPr>
                <w:rFonts w:ascii="Times New Roman" w:hAnsi="Times New Roman" w:cs="Times New Roman"/>
                <w:bCs/>
                <w:sz w:val="24"/>
                <w:szCs w:val="24"/>
              </w:rPr>
            </w:pPr>
          </w:p>
        </w:tc>
        <w:tc>
          <w:tcPr>
            <w:tcW w:w="213" w:type="pct"/>
          </w:tcPr>
          <w:p w14:paraId="10EC909C"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4.2.</w:t>
            </w:r>
          </w:p>
        </w:tc>
        <w:tc>
          <w:tcPr>
            <w:tcW w:w="1033" w:type="pct"/>
          </w:tcPr>
          <w:p w14:paraId="5E745C21"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Экспертиза Проекта СЗЗ</w:t>
            </w:r>
          </w:p>
        </w:tc>
        <w:tc>
          <w:tcPr>
            <w:tcW w:w="1241" w:type="pct"/>
          </w:tcPr>
          <w:p w14:paraId="30FF4551"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 Положительное Экспертное заключение Проекта СЗЗ </w:t>
            </w:r>
          </w:p>
          <w:p w14:paraId="4C12FA69"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 Положительное </w:t>
            </w:r>
            <w:r w:rsidRPr="007A2AB8">
              <w:rPr>
                <w:rFonts w:ascii="Times New Roman" w:hAnsi="Times New Roman" w:cs="Times New Roman"/>
                <w:bCs/>
                <w:sz w:val="24"/>
                <w:szCs w:val="24"/>
              </w:rPr>
              <w:t>Санитарно-эпидемиологическое заключение Проекта СЗЗ</w:t>
            </w:r>
          </w:p>
          <w:p w14:paraId="0F1D5AA6"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 Проект СЗЗ, доработанный с учетом экспертных комиссий</w:t>
            </w:r>
          </w:p>
        </w:tc>
        <w:tc>
          <w:tcPr>
            <w:tcW w:w="641" w:type="pct"/>
          </w:tcPr>
          <w:p w14:paraId="742B573C"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приема-передачи отчетных документов</w:t>
            </w:r>
          </w:p>
        </w:tc>
        <w:tc>
          <w:tcPr>
            <w:tcW w:w="1091" w:type="pct"/>
          </w:tcPr>
          <w:p w14:paraId="3DBE9D32"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30 календарных дней с даты выполнения п. 4.1</w:t>
            </w:r>
          </w:p>
        </w:tc>
        <w:tc>
          <w:tcPr>
            <w:tcW w:w="634" w:type="pct"/>
          </w:tcPr>
          <w:p w14:paraId="54A15F81" w14:textId="77777777" w:rsidR="007B27BA" w:rsidRPr="00F12B2E" w:rsidRDefault="007B27BA" w:rsidP="005B3841">
            <w:pPr>
              <w:rPr>
                <w:rFonts w:ascii="Times New Roman" w:hAnsi="Times New Roman" w:cs="Times New Roman"/>
                <w:bCs/>
                <w:sz w:val="24"/>
                <w:szCs w:val="24"/>
              </w:rPr>
            </w:pPr>
            <w:r>
              <w:rPr>
                <w:rFonts w:ascii="Times New Roman" w:hAnsi="Times New Roman" w:cs="Times New Roman"/>
                <w:bCs/>
                <w:sz w:val="24"/>
                <w:szCs w:val="24"/>
              </w:rPr>
              <w:t>3</w:t>
            </w:r>
          </w:p>
        </w:tc>
      </w:tr>
      <w:tr w:rsidR="007B27BA" w14:paraId="2A2250A8" w14:textId="77777777" w:rsidTr="005B3841">
        <w:tc>
          <w:tcPr>
            <w:tcW w:w="146" w:type="pct"/>
          </w:tcPr>
          <w:p w14:paraId="34662DD9" w14:textId="77777777" w:rsidR="007B27BA" w:rsidRPr="007A2AB8" w:rsidRDefault="007B27BA" w:rsidP="005B3841">
            <w:pPr>
              <w:rPr>
                <w:rFonts w:ascii="Times New Roman" w:hAnsi="Times New Roman" w:cs="Times New Roman"/>
                <w:bCs/>
                <w:sz w:val="24"/>
                <w:szCs w:val="24"/>
              </w:rPr>
            </w:pPr>
          </w:p>
        </w:tc>
        <w:tc>
          <w:tcPr>
            <w:tcW w:w="213" w:type="pct"/>
          </w:tcPr>
          <w:p w14:paraId="4EF9A490"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4.3</w:t>
            </w:r>
            <w:r w:rsidRPr="007A2AB8">
              <w:rPr>
                <w:rFonts w:ascii="Times New Roman" w:hAnsi="Times New Roman" w:cs="Times New Roman"/>
                <w:bCs/>
                <w:sz w:val="24"/>
                <w:szCs w:val="24"/>
              </w:rPr>
              <w:t>.</w:t>
            </w:r>
          </w:p>
        </w:tc>
        <w:tc>
          <w:tcPr>
            <w:tcW w:w="1033" w:type="pct"/>
          </w:tcPr>
          <w:p w14:paraId="5A2B1422" w14:textId="77777777" w:rsidR="007B27BA" w:rsidRPr="007A2AB8" w:rsidRDefault="007B27BA" w:rsidP="005B3841">
            <w:pPr>
              <w:rPr>
                <w:rFonts w:ascii="Times New Roman" w:hAnsi="Times New Roman" w:cs="Times New Roman"/>
                <w:bCs/>
                <w:sz w:val="24"/>
                <w:szCs w:val="24"/>
              </w:rPr>
            </w:pPr>
            <w:r w:rsidRPr="007A2AB8">
              <w:rPr>
                <w:rFonts w:ascii="Times New Roman" w:hAnsi="Times New Roman" w:cs="Times New Roman"/>
                <w:bCs/>
                <w:sz w:val="24"/>
                <w:szCs w:val="24"/>
              </w:rPr>
              <w:t xml:space="preserve">Установление границ СЗЗ </w:t>
            </w:r>
          </w:p>
        </w:tc>
        <w:tc>
          <w:tcPr>
            <w:tcW w:w="1241" w:type="pct"/>
          </w:tcPr>
          <w:p w14:paraId="41B044CD" w14:textId="77777777" w:rsidR="007B27BA" w:rsidRPr="007A2AB8" w:rsidRDefault="007B27BA" w:rsidP="005B3841">
            <w:pPr>
              <w:rPr>
                <w:rFonts w:ascii="Times New Roman" w:hAnsi="Times New Roman" w:cs="Times New Roman"/>
                <w:bCs/>
                <w:sz w:val="24"/>
                <w:szCs w:val="24"/>
              </w:rPr>
            </w:pPr>
            <w:r w:rsidRPr="007A2AB8">
              <w:rPr>
                <w:rFonts w:ascii="Times New Roman" w:hAnsi="Times New Roman" w:cs="Times New Roman"/>
                <w:bCs/>
                <w:sz w:val="24"/>
                <w:szCs w:val="24"/>
              </w:rPr>
              <w:t>Решение об установлении границ СЗЗ</w:t>
            </w:r>
          </w:p>
        </w:tc>
        <w:tc>
          <w:tcPr>
            <w:tcW w:w="641" w:type="pct"/>
          </w:tcPr>
          <w:p w14:paraId="224C4E42"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Акт сдачи-приемки работ по Этапу 4</w:t>
            </w:r>
          </w:p>
        </w:tc>
        <w:tc>
          <w:tcPr>
            <w:tcW w:w="1091" w:type="pct"/>
          </w:tcPr>
          <w:p w14:paraId="6462EF06" w14:textId="717C78E7" w:rsidR="007B27BA" w:rsidRPr="007A2AB8" w:rsidRDefault="007B27BA" w:rsidP="005B3841">
            <w:pPr>
              <w:rPr>
                <w:rFonts w:ascii="Times New Roman" w:hAnsi="Times New Roman" w:cs="Times New Roman"/>
                <w:b/>
                <w:bCs/>
                <w:sz w:val="24"/>
                <w:szCs w:val="24"/>
              </w:rPr>
            </w:pPr>
            <w:r w:rsidRPr="007A2AB8">
              <w:rPr>
                <w:rFonts w:ascii="Times New Roman" w:hAnsi="Times New Roman" w:cs="Times New Roman"/>
                <w:bCs/>
                <w:sz w:val="24"/>
                <w:szCs w:val="24"/>
              </w:rPr>
              <w:t xml:space="preserve">15 рабочих дней </w:t>
            </w:r>
          </w:p>
        </w:tc>
        <w:tc>
          <w:tcPr>
            <w:tcW w:w="634" w:type="pct"/>
          </w:tcPr>
          <w:p w14:paraId="4278AA19"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5</w:t>
            </w:r>
          </w:p>
        </w:tc>
      </w:tr>
      <w:tr w:rsidR="007B27BA" w14:paraId="06D2D001" w14:textId="77777777" w:rsidTr="005B3841">
        <w:tc>
          <w:tcPr>
            <w:tcW w:w="146" w:type="pct"/>
          </w:tcPr>
          <w:p w14:paraId="017D1321"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5.</w:t>
            </w:r>
          </w:p>
        </w:tc>
        <w:tc>
          <w:tcPr>
            <w:tcW w:w="213" w:type="pct"/>
          </w:tcPr>
          <w:p w14:paraId="36538127"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5.1</w:t>
            </w:r>
          </w:p>
        </w:tc>
        <w:tc>
          <w:tcPr>
            <w:tcW w:w="1033" w:type="pct"/>
          </w:tcPr>
          <w:p w14:paraId="3C8E766F"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Проектно-сметная документация</w:t>
            </w:r>
          </w:p>
        </w:tc>
        <w:tc>
          <w:tcPr>
            <w:tcW w:w="1241" w:type="pct"/>
          </w:tcPr>
          <w:p w14:paraId="40624748"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 xml:space="preserve">Проектная документация, Результаты инженерных изысканий, Проект СЗЗ, Сметная документация, Рабочая документация, доработанная и дополненная с учетом экспертиз всех уровней - </w:t>
            </w:r>
            <w:r w:rsidRPr="007A2AB8">
              <w:rPr>
                <w:rFonts w:ascii="Times New Roman" w:hAnsi="Times New Roman" w:cs="Times New Roman"/>
                <w:bCs/>
                <w:sz w:val="24"/>
                <w:szCs w:val="24"/>
              </w:rPr>
              <w:t>Четыре экземпляра на бумажном носителе, в том числе один экземпляр в подлиннике и экземпляр в электронном виде, в форматах разработки (doc, xls, jpg, dwg и т.д.), а также копии в pdf-формате. Комплект в электронном виде в общеприменимом стандарте автоматизированного проектирования АСАD</w:t>
            </w:r>
          </w:p>
        </w:tc>
        <w:tc>
          <w:tcPr>
            <w:tcW w:w="641" w:type="pct"/>
          </w:tcPr>
          <w:p w14:paraId="15556F86" w14:textId="77777777" w:rsidR="007B27BA" w:rsidRDefault="007B27BA" w:rsidP="005B3841">
            <w:pPr>
              <w:rPr>
                <w:rFonts w:ascii="Times New Roman" w:hAnsi="Times New Roman" w:cs="Times New Roman"/>
                <w:bCs/>
                <w:sz w:val="24"/>
                <w:szCs w:val="24"/>
              </w:rPr>
            </w:pPr>
            <w:r>
              <w:rPr>
                <w:rFonts w:ascii="Times New Roman" w:hAnsi="Times New Roman" w:cs="Times New Roman"/>
                <w:bCs/>
                <w:sz w:val="24"/>
                <w:szCs w:val="24"/>
              </w:rPr>
              <w:t>Итоговый акт сдачи-приемки работ</w:t>
            </w:r>
          </w:p>
        </w:tc>
        <w:tc>
          <w:tcPr>
            <w:tcW w:w="1091" w:type="pct"/>
          </w:tcPr>
          <w:p w14:paraId="09A41D68"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120 календарных дней  с даты подписания контракта</w:t>
            </w:r>
          </w:p>
        </w:tc>
        <w:tc>
          <w:tcPr>
            <w:tcW w:w="634" w:type="pct"/>
          </w:tcPr>
          <w:p w14:paraId="7808DB52" w14:textId="77777777" w:rsidR="007B27BA" w:rsidRPr="007A2AB8" w:rsidRDefault="007B27BA" w:rsidP="005B3841">
            <w:pPr>
              <w:rPr>
                <w:rFonts w:ascii="Times New Roman" w:hAnsi="Times New Roman" w:cs="Times New Roman"/>
                <w:bCs/>
                <w:sz w:val="24"/>
                <w:szCs w:val="24"/>
              </w:rPr>
            </w:pPr>
            <w:r>
              <w:rPr>
                <w:rFonts w:ascii="Times New Roman" w:hAnsi="Times New Roman" w:cs="Times New Roman"/>
                <w:bCs/>
                <w:sz w:val="24"/>
                <w:szCs w:val="24"/>
              </w:rPr>
              <w:t>10</w:t>
            </w:r>
          </w:p>
        </w:tc>
      </w:tr>
    </w:tbl>
    <w:p w14:paraId="62364F48" w14:textId="77777777" w:rsidR="008F6606" w:rsidRDefault="008F6606" w:rsidP="008F6606">
      <w:pPr>
        <w:spacing w:line="240" w:lineRule="auto"/>
        <w:rPr>
          <w:rFonts w:ascii="Times New Roman" w:hAnsi="Times New Roman" w:cs="Times New Roman"/>
          <w:bCs/>
          <w:sz w:val="28"/>
          <w:szCs w:val="28"/>
        </w:rPr>
        <w:sectPr w:rsidR="008F6606" w:rsidSect="002A2C3D">
          <w:pgSz w:w="16838" w:h="11906" w:orient="landscape"/>
          <w:pgMar w:top="1418" w:right="993" w:bottom="1134" w:left="1276" w:header="284" w:footer="261" w:gutter="0"/>
          <w:cols w:space="708"/>
          <w:docGrid w:linePitch="360"/>
        </w:sectPr>
      </w:pPr>
    </w:p>
    <w:p w14:paraId="294CB08E" w14:textId="7E1E0F1A" w:rsidR="008F6606" w:rsidRPr="0043087E" w:rsidRDefault="008F6606" w:rsidP="008F6606">
      <w:pPr>
        <w:spacing w:line="240" w:lineRule="auto"/>
        <w:rPr>
          <w:rFonts w:ascii="Times New Roman" w:hAnsi="Times New Roman" w:cs="Times New Roman"/>
          <w:bCs/>
          <w:sz w:val="28"/>
          <w:szCs w:val="28"/>
        </w:rPr>
      </w:pPr>
    </w:p>
    <w:p w14:paraId="31B008A2" w14:textId="77777777" w:rsidR="00FE70A1" w:rsidRDefault="00FE70A1" w:rsidP="00FE70A1">
      <w:pPr>
        <w:spacing w:after="0" w:line="240" w:lineRule="auto"/>
        <w:ind w:left="5387"/>
        <w:jc w:val="center"/>
        <w:rPr>
          <w:rFonts w:ascii="Times New Roman" w:eastAsia="Times New Roman" w:hAnsi="Times New Roman" w:cs="Times New Roman"/>
          <w:lang w:eastAsia="ru-RU"/>
        </w:rPr>
      </w:pPr>
    </w:p>
    <w:p w14:paraId="414FF68D" w14:textId="04D04C52" w:rsidR="00823970" w:rsidRPr="00456647" w:rsidRDefault="00823970" w:rsidP="00823970">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456647">
        <w:rPr>
          <w:rFonts w:ascii="Times New Roman" w:hAnsi="Times New Roman" w:cs="Times New Roman"/>
          <w:sz w:val="20"/>
          <w:szCs w:val="20"/>
        </w:rPr>
        <w:t xml:space="preserve">Приложение № </w:t>
      </w:r>
      <w:r w:rsidR="00203605">
        <w:rPr>
          <w:rFonts w:ascii="Times New Roman" w:hAnsi="Times New Roman" w:cs="Times New Roman"/>
          <w:sz w:val="20"/>
          <w:szCs w:val="20"/>
        </w:rPr>
        <w:t>7</w:t>
      </w:r>
    </w:p>
    <w:p w14:paraId="33B25F82" w14:textId="77777777" w:rsidR="00823970" w:rsidRPr="00456647" w:rsidRDefault="00823970" w:rsidP="00823970">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456647">
        <w:rPr>
          <w:rFonts w:ascii="Times New Roman" w:hAnsi="Times New Roman" w:cs="Times New Roman"/>
          <w:sz w:val="20"/>
          <w:szCs w:val="20"/>
        </w:rPr>
        <w:t>к муниципальному контракту</w:t>
      </w:r>
    </w:p>
    <w:p w14:paraId="6734DD08" w14:textId="0D85D620" w:rsidR="00823970" w:rsidRPr="00456647" w:rsidRDefault="00203605" w:rsidP="00823970">
      <w:pPr>
        <w:widowControl w:val="0"/>
        <w:autoSpaceDE w:val="0"/>
        <w:autoSpaceDN w:val="0"/>
        <w:adjustRightInd w:val="0"/>
        <w:spacing w:after="0" w:line="240" w:lineRule="auto"/>
        <w:ind w:left="6237"/>
        <w:rPr>
          <w:rFonts w:ascii="Times New Roman" w:hAnsi="Times New Roman" w:cs="Times New Roman"/>
          <w:sz w:val="28"/>
          <w:szCs w:val="28"/>
        </w:rPr>
      </w:pPr>
      <w:r>
        <w:rPr>
          <w:rFonts w:ascii="Times New Roman" w:eastAsia="Times New Roman" w:hAnsi="Times New Roman" w:cs="Times New Roman"/>
          <w:lang w:eastAsia="ru-RU"/>
        </w:rPr>
        <w:t>84/19-МЗ</w:t>
      </w:r>
      <w:r w:rsidRPr="002A2C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«__» июня 2019г.</w:t>
      </w:r>
    </w:p>
    <w:p w14:paraId="72106A59" w14:textId="77777777" w:rsidR="00823970" w:rsidRPr="00456647" w:rsidRDefault="00823970" w:rsidP="00823970">
      <w:pPr>
        <w:widowControl w:val="0"/>
        <w:autoSpaceDE w:val="0"/>
        <w:autoSpaceDN w:val="0"/>
        <w:adjustRightInd w:val="0"/>
        <w:spacing w:after="0" w:line="240" w:lineRule="auto"/>
        <w:ind w:left="6237"/>
        <w:rPr>
          <w:rFonts w:ascii="Times New Roman" w:hAnsi="Times New Roman" w:cs="Times New Roman"/>
          <w:sz w:val="28"/>
          <w:szCs w:val="28"/>
        </w:rPr>
      </w:pPr>
    </w:p>
    <w:p w14:paraId="7ACCCE7E" w14:textId="77777777" w:rsidR="00823970" w:rsidRPr="00456647" w:rsidRDefault="00823970" w:rsidP="0082397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Примерная ф</w:t>
      </w:r>
      <w:r w:rsidRPr="00456647">
        <w:rPr>
          <w:rFonts w:ascii="Times New Roman" w:hAnsi="Times New Roman" w:cs="Times New Roman"/>
          <w:sz w:val="28"/>
          <w:szCs w:val="28"/>
        </w:rPr>
        <w:t>орма</w:t>
      </w:r>
    </w:p>
    <w:p w14:paraId="1E1AA2D9" w14:textId="77777777" w:rsidR="00823970" w:rsidRPr="00456647" w:rsidRDefault="00823970" w:rsidP="0082397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E62809" w14:textId="3A00E763" w:rsidR="00823970" w:rsidRPr="00456647" w:rsidRDefault="000F0830" w:rsidP="00823970">
      <w:pPr>
        <w:pStyle w:val="ConsPlusNonformat"/>
        <w:jc w:val="center"/>
        <w:rPr>
          <w:rFonts w:ascii="Times New Roman" w:hAnsi="Times New Roman" w:cs="Times New Roman"/>
          <w:sz w:val="28"/>
          <w:szCs w:val="28"/>
        </w:rPr>
      </w:pPr>
      <w:r w:rsidRPr="00456647">
        <w:rPr>
          <w:rFonts w:ascii="Times New Roman" w:hAnsi="Times New Roman" w:cs="Times New Roman"/>
          <w:sz w:val="28"/>
          <w:szCs w:val="28"/>
        </w:rPr>
        <w:t>АКТ</w:t>
      </w:r>
    </w:p>
    <w:p w14:paraId="5E9ACCDD" w14:textId="7ABFD424" w:rsidR="00823970" w:rsidRPr="00456647" w:rsidRDefault="000F0830" w:rsidP="00823970">
      <w:pPr>
        <w:pStyle w:val="ConsPlusNonformat"/>
        <w:jc w:val="center"/>
        <w:rPr>
          <w:rFonts w:ascii="Times New Roman" w:hAnsi="Times New Roman" w:cs="Times New Roman"/>
          <w:sz w:val="28"/>
          <w:szCs w:val="28"/>
        </w:rPr>
      </w:pPr>
      <w:r>
        <w:rPr>
          <w:rFonts w:ascii="Times New Roman" w:hAnsi="Times New Roman" w:cs="Times New Roman"/>
          <w:sz w:val="28"/>
          <w:szCs w:val="28"/>
        </w:rPr>
        <w:t>ПРИЕМА-ПЕРЕДАЧИ ДОКУМЕНТОВ</w:t>
      </w:r>
      <w:r w:rsidRPr="00456647">
        <w:rPr>
          <w:rFonts w:ascii="Times New Roman" w:hAnsi="Times New Roman" w:cs="Times New Roman"/>
          <w:sz w:val="28"/>
          <w:szCs w:val="28"/>
        </w:rPr>
        <w:t xml:space="preserve"> </w:t>
      </w:r>
    </w:p>
    <w:p w14:paraId="73B23431" w14:textId="77777777" w:rsidR="00823970" w:rsidRPr="00456647" w:rsidRDefault="00823970" w:rsidP="00823970">
      <w:pPr>
        <w:pStyle w:val="ConsPlusNonformat"/>
        <w:rPr>
          <w:rFonts w:ascii="Times New Roman" w:hAnsi="Times New Roman" w:cs="Times New Roman"/>
          <w:sz w:val="28"/>
          <w:szCs w:val="28"/>
        </w:rPr>
      </w:pPr>
    </w:p>
    <w:p w14:paraId="168929F3"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г. Солнечногорск                                                  «____» __________ 20</w:t>
      </w:r>
      <w:r>
        <w:rPr>
          <w:rFonts w:ascii="Times New Roman" w:hAnsi="Times New Roman" w:cs="Times New Roman"/>
          <w:sz w:val="28"/>
          <w:szCs w:val="28"/>
        </w:rPr>
        <w:t>1</w:t>
      </w:r>
      <w:r w:rsidRPr="00C71FDB">
        <w:rPr>
          <w:rFonts w:ascii="Times New Roman" w:hAnsi="Times New Roman" w:cs="Times New Roman"/>
          <w:sz w:val="28"/>
          <w:szCs w:val="28"/>
        </w:rPr>
        <w:t>___</w:t>
      </w:r>
      <w:r w:rsidRPr="00456647">
        <w:rPr>
          <w:rFonts w:ascii="Times New Roman" w:hAnsi="Times New Roman" w:cs="Times New Roman"/>
          <w:sz w:val="28"/>
          <w:szCs w:val="28"/>
        </w:rPr>
        <w:t xml:space="preserve"> г.</w:t>
      </w:r>
    </w:p>
    <w:p w14:paraId="271B035B" w14:textId="77777777" w:rsidR="00823970" w:rsidRPr="00456647" w:rsidRDefault="00823970" w:rsidP="00823970">
      <w:pPr>
        <w:pStyle w:val="ConsPlusNonformat"/>
        <w:jc w:val="both"/>
        <w:rPr>
          <w:rFonts w:ascii="Times New Roman" w:hAnsi="Times New Roman" w:cs="Times New Roman"/>
          <w:sz w:val="28"/>
          <w:szCs w:val="28"/>
        </w:rPr>
      </w:pPr>
    </w:p>
    <w:p w14:paraId="525C76C0" w14:textId="77777777" w:rsidR="00823970" w:rsidRPr="00456647" w:rsidRDefault="00823970" w:rsidP="00823970">
      <w:pPr>
        <w:pStyle w:val="ConsPlusNonformat"/>
        <w:jc w:val="both"/>
        <w:rPr>
          <w:rFonts w:ascii="Times New Roman" w:hAnsi="Times New Roman" w:cs="Times New Roman"/>
          <w:sz w:val="28"/>
          <w:szCs w:val="28"/>
        </w:rPr>
      </w:pPr>
    </w:p>
    <w:p w14:paraId="40448289" w14:textId="77777777" w:rsidR="00823970" w:rsidRPr="00456647" w:rsidRDefault="00823970" w:rsidP="00823970">
      <w:pPr>
        <w:pStyle w:val="ConsPlusNonformat"/>
        <w:ind w:firstLine="709"/>
        <w:rPr>
          <w:rFonts w:ascii="Times New Roman" w:hAnsi="Times New Roman" w:cs="Times New Roman"/>
          <w:sz w:val="28"/>
          <w:szCs w:val="28"/>
        </w:rPr>
      </w:pPr>
      <w:r w:rsidRPr="00456647">
        <w:rPr>
          <w:rFonts w:ascii="Times New Roman" w:hAnsi="Times New Roman" w:cs="Times New Roman"/>
          <w:sz w:val="28"/>
          <w:szCs w:val="28"/>
        </w:rPr>
        <w:t>___________________________, именуемое в дальнейшем «Заказчик»,</w:t>
      </w:r>
    </w:p>
    <w:p w14:paraId="1F5092FE"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7123F037"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в лице ___________________________________________________________,</w:t>
      </w:r>
    </w:p>
    <w:p w14:paraId="0AC354EF"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029E1E7C"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_________________________________________,</w:t>
      </w:r>
    </w:p>
    <w:p w14:paraId="07041D5E"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 xml:space="preserve">                                                                                 (Устава, Положения, Доверенности)</w:t>
      </w:r>
    </w:p>
    <w:p w14:paraId="43E759F8"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с одной стороны, и _________________________________________________,</w:t>
      </w:r>
    </w:p>
    <w:p w14:paraId="1D73601E"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6E3B3211"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именуемое в дальнейшем «Подрядчик », в лице _________________________,</w:t>
      </w:r>
    </w:p>
    <w:p w14:paraId="6FFCA7D7"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4ABFD213" w14:textId="77777777" w:rsidR="00823970" w:rsidRPr="00456647" w:rsidRDefault="00823970" w:rsidP="00823970">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w:t>
      </w:r>
    </w:p>
    <w:p w14:paraId="3BEAFD31" w14:textId="77777777" w:rsidR="00823970" w:rsidRPr="00456647" w:rsidRDefault="00823970" w:rsidP="00823970">
      <w:pPr>
        <w:pStyle w:val="ConsPlusNonformat"/>
        <w:rPr>
          <w:rFonts w:ascii="Times New Roman" w:hAnsi="Times New Roman" w:cs="Times New Roman"/>
          <w:i/>
          <w:sz w:val="24"/>
          <w:szCs w:val="24"/>
        </w:rPr>
      </w:pPr>
      <w:r w:rsidRPr="00456647">
        <w:rPr>
          <w:rFonts w:ascii="Times New Roman" w:hAnsi="Times New Roman" w:cs="Times New Roman"/>
          <w:i/>
          <w:sz w:val="24"/>
          <w:szCs w:val="24"/>
        </w:rPr>
        <w:t xml:space="preserve">                                                                                  (Устава, Положения, Доверенности)</w:t>
      </w:r>
    </w:p>
    <w:p w14:paraId="410015EB"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с  другой  стороны,  вместе  именуемые «Стороны», составили настоящий Акт о нижеследующем:</w:t>
      </w:r>
    </w:p>
    <w:p w14:paraId="3B55BF66" w14:textId="77777777" w:rsidR="00823970" w:rsidRPr="00456647" w:rsidRDefault="00823970" w:rsidP="00823970">
      <w:pPr>
        <w:pStyle w:val="ConsPlusNonformat"/>
        <w:jc w:val="both"/>
        <w:rPr>
          <w:rFonts w:ascii="Times New Roman" w:hAnsi="Times New Roman" w:cs="Times New Roman"/>
          <w:sz w:val="28"/>
          <w:szCs w:val="28"/>
        </w:rPr>
      </w:pPr>
    </w:p>
    <w:p w14:paraId="639C7C87" w14:textId="235BE69B" w:rsidR="00823970" w:rsidRPr="00456647" w:rsidRDefault="00823970" w:rsidP="00823970">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1.</w:t>
      </w:r>
      <w:r w:rsidRPr="00456647">
        <w:rPr>
          <w:rFonts w:ascii="Times New Roman" w:hAnsi="Times New Roman" w:cs="Times New Roman"/>
          <w:sz w:val="28"/>
          <w:szCs w:val="28"/>
        </w:rPr>
        <w:tab/>
        <w:t>В соответствии с муниципальным контрактом № ____ от «___» ______</w:t>
      </w:r>
      <w:r>
        <w:rPr>
          <w:rFonts w:ascii="Times New Roman" w:hAnsi="Times New Roman" w:cs="Times New Roman"/>
          <w:sz w:val="28"/>
          <w:szCs w:val="28"/>
        </w:rPr>
        <w:t>____ 201</w:t>
      </w:r>
      <w:r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(далее – Контракт) Подрядчик  </w:t>
      </w:r>
      <w:r>
        <w:rPr>
          <w:rFonts w:ascii="Times New Roman" w:hAnsi="Times New Roman" w:cs="Times New Roman"/>
          <w:sz w:val="28"/>
          <w:szCs w:val="28"/>
        </w:rPr>
        <w:t>передал Заказчику отчетные документы</w:t>
      </w:r>
      <w:r w:rsidRPr="00456647">
        <w:rPr>
          <w:rFonts w:ascii="Times New Roman" w:hAnsi="Times New Roman" w:cs="Times New Roman"/>
          <w:sz w:val="28"/>
          <w:szCs w:val="28"/>
        </w:rPr>
        <w:t>, а именно:</w:t>
      </w:r>
    </w:p>
    <w:p w14:paraId="05622408"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210D0A58"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0C5297BB"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57939887" w14:textId="21E297C4" w:rsidR="00823970" w:rsidRPr="00456647" w:rsidRDefault="00823970" w:rsidP="00823970">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2.</w:t>
      </w:r>
      <w:r w:rsidRPr="00456647">
        <w:rPr>
          <w:rFonts w:ascii="Times New Roman" w:hAnsi="Times New Roman" w:cs="Times New Roman"/>
          <w:sz w:val="28"/>
          <w:szCs w:val="28"/>
        </w:rPr>
        <w:tab/>
      </w:r>
      <w:r>
        <w:rPr>
          <w:rFonts w:ascii="Times New Roman" w:hAnsi="Times New Roman" w:cs="Times New Roman"/>
          <w:sz w:val="28"/>
          <w:szCs w:val="28"/>
        </w:rPr>
        <w:t>Отчетные документы соответствуют/не соответствуют техническим решениям Контракта (Технического задания)</w:t>
      </w:r>
      <w:r w:rsidRPr="00456647">
        <w:rPr>
          <w:rFonts w:ascii="Times New Roman" w:hAnsi="Times New Roman" w:cs="Times New Roman"/>
          <w:sz w:val="28"/>
          <w:szCs w:val="28"/>
        </w:rPr>
        <w:t>:</w:t>
      </w:r>
    </w:p>
    <w:p w14:paraId="544F6AB4"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06B4FCB8" w14:textId="3DE83300" w:rsidR="00823970" w:rsidRPr="00456647" w:rsidRDefault="00823970" w:rsidP="00823970">
      <w:pPr>
        <w:pStyle w:val="ConsPlusNonformat"/>
        <w:tabs>
          <w:tab w:val="left" w:pos="1134"/>
          <w:tab w:val="left" w:pos="1276"/>
          <w:tab w:val="left" w:pos="1418"/>
        </w:tabs>
        <w:ind w:firstLine="709"/>
        <w:jc w:val="both"/>
        <w:rPr>
          <w:rFonts w:ascii="Times New Roman" w:hAnsi="Times New Roman" w:cs="Times New Roman"/>
          <w:sz w:val="28"/>
          <w:szCs w:val="28"/>
        </w:rPr>
      </w:pPr>
      <w:r w:rsidRPr="00456647">
        <w:rPr>
          <w:rFonts w:ascii="Times New Roman" w:hAnsi="Times New Roman" w:cs="Times New Roman"/>
          <w:sz w:val="28"/>
          <w:szCs w:val="28"/>
        </w:rPr>
        <w:t xml:space="preserve">3.   Вышеуказанные  </w:t>
      </w:r>
      <w:r>
        <w:rPr>
          <w:rFonts w:ascii="Times New Roman" w:hAnsi="Times New Roman" w:cs="Times New Roman"/>
          <w:sz w:val="28"/>
          <w:szCs w:val="28"/>
        </w:rPr>
        <w:t>отчетные документы</w:t>
      </w:r>
      <w:r w:rsidRPr="00456647">
        <w:rPr>
          <w:rFonts w:ascii="Times New Roman" w:hAnsi="Times New Roman" w:cs="Times New Roman"/>
          <w:sz w:val="28"/>
          <w:szCs w:val="28"/>
        </w:rPr>
        <w:t xml:space="preserve"> согласно  </w:t>
      </w:r>
      <w:r>
        <w:rPr>
          <w:rFonts w:ascii="Times New Roman" w:hAnsi="Times New Roman" w:cs="Times New Roman"/>
          <w:sz w:val="28"/>
          <w:szCs w:val="28"/>
        </w:rPr>
        <w:t>К</w:t>
      </w:r>
      <w:r w:rsidRPr="00456647">
        <w:rPr>
          <w:rFonts w:ascii="Times New Roman" w:hAnsi="Times New Roman" w:cs="Times New Roman"/>
          <w:sz w:val="28"/>
          <w:szCs w:val="28"/>
        </w:rPr>
        <w:t xml:space="preserve">онтракту  должны  быть </w:t>
      </w:r>
      <w:r>
        <w:rPr>
          <w:rFonts w:ascii="Times New Roman" w:hAnsi="Times New Roman" w:cs="Times New Roman"/>
          <w:sz w:val="28"/>
          <w:szCs w:val="28"/>
        </w:rPr>
        <w:t>переданы</w:t>
      </w:r>
      <w:r w:rsidRPr="00456647">
        <w:rPr>
          <w:rFonts w:ascii="Times New Roman" w:hAnsi="Times New Roman" w:cs="Times New Roman"/>
          <w:sz w:val="28"/>
          <w:szCs w:val="28"/>
        </w:rPr>
        <w:t xml:space="preserve"> «___» __________ 20</w:t>
      </w:r>
      <w:r>
        <w:rPr>
          <w:rFonts w:ascii="Times New Roman" w:hAnsi="Times New Roman" w:cs="Times New Roman"/>
          <w:sz w:val="28"/>
          <w:szCs w:val="28"/>
        </w:rPr>
        <w:t>1</w:t>
      </w:r>
      <w:r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фактически </w:t>
      </w:r>
      <w:r>
        <w:rPr>
          <w:rFonts w:ascii="Times New Roman" w:hAnsi="Times New Roman" w:cs="Times New Roman"/>
          <w:sz w:val="28"/>
          <w:szCs w:val="28"/>
        </w:rPr>
        <w:t xml:space="preserve">переданы </w:t>
      </w:r>
      <w:r w:rsidRPr="00456647">
        <w:rPr>
          <w:rFonts w:ascii="Times New Roman" w:hAnsi="Times New Roman" w:cs="Times New Roman"/>
          <w:sz w:val="28"/>
          <w:szCs w:val="28"/>
        </w:rPr>
        <w:t>«___» __________ 20</w:t>
      </w:r>
      <w:r>
        <w:rPr>
          <w:rFonts w:ascii="Times New Roman" w:hAnsi="Times New Roman" w:cs="Times New Roman"/>
          <w:sz w:val="28"/>
          <w:szCs w:val="28"/>
        </w:rPr>
        <w:t>1</w:t>
      </w:r>
      <w:r w:rsidRPr="00C71FDB">
        <w:rPr>
          <w:rFonts w:ascii="Times New Roman" w:hAnsi="Times New Roman" w:cs="Times New Roman"/>
          <w:sz w:val="28"/>
          <w:szCs w:val="28"/>
        </w:rPr>
        <w:t>___</w:t>
      </w:r>
      <w:r w:rsidRPr="00456647">
        <w:rPr>
          <w:rFonts w:ascii="Times New Roman" w:hAnsi="Times New Roman" w:cs="Times New Roman"/>
          <w:sz w:val="28"/>
          <w:szCs w:val="28"/>
        </w:rPr>
        <w:t xml:space="preserve">г.     </w:t>
      </w:r>
    </w:p>
    <w:p w14:paraId="684FD610" w14:textId="6C4CF20D" w:rsidR="00823970" w:rsidRPr="00456647" w:rsidRDefault="00823970" w:rsidP="00823970">
      <w:pPr>
        <w:pStyle w:val="ConsPlusNonformat"/>
        <w:tabs>
          <w:tab w:val="left" w:pos="1134"/>
        </w:tabs>
        <w:ind w:firstLine="709"/>
        <w:jc w:val="both"/>
        <w:rPr>
          <w:rFonts w:ascii="Times New Roman" w:hAnsi="Times New Roman" w:cs="Times New Roman"/>
          <w:spacing w:val="-4"/>
          <w:sz w:val="28"/>
          <w:szCs w:val="28"/>
        </w:rPr>
      </w:pPr>
      <w:r w:rsidRPr="00456647">
        <w:rPr>
          <w:rFonts w:ascii="Times New Roman" w:hAnsi="Times New Roman" w:cs="Times New Roman"/>
          <w:sz w:val="28"/>
          <w:szCs w:val="28"/>
        </w:rPr>
        <w:t>4.</w:t>
      </w:r>
      <w:r w:rsidRPr="00456647">
        <w:rPr>
          <w:rFonts w:ascii="Times New Roman" w:hAnsi="Times New Roman" w:cs="Times New Roman"/>
          <w:sz w:val="28"/>
          <w:szCs w:val="28"/>
        </w:rPr>
        <w:tab/>
      </w:r>
      <w:r w:rsidRPr="00456647">
        <w:rPr>
          <w:rFonts w:ascii="Times New Roman" w:hAnsi="Times New Roman" w:cs="Times New Roman"/>
          <w:spacing w:val="-4"/>
          <w:sz w:val="28"/>
          <w:szCs w:val="28"/>
        </w:rPr>
        <w:t xml:space="preserve">Недостатки </w:t>
      </w:r>
      <w:r>
        <w:rPr>
          <w:rFonts w:ascii="Times New Roman" w:hAnsi="Times New Roman" w:cs="Times New Roman"/>
          <w:spacing w:val="-4"/>
          <w:sz w:val="28"/>
          <w:szCs w:val="28"/>
        </w:rPr>
        <w:t>отчетных документов</w:t>
      </w:r>
      <w:r w:rsidRPr="00456647">
        <w:rPr>
          <w:rFonts w:ascii="Times New Roman" w:hAnsi="Times New Roman" w:cs="Times New Roman"/>
          <w:spacing w:val="-4"/>
          <w:sz w:val="28"/>
          <w:szCs w:val="28"/>
        </w:rPr>
        <w:t xml:space="preserve"> выявлены/не выявлены</w:t>
      </w:r>
    </w:p>
    <w:p w14:paraId="59D41EFE"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39B5E7CA"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128A1158" w14:textId="77777777" w:rsidR="00823970" w:rsidRPr="00456647" w:rsidRDefault="00823970" w:rsidP="00823970">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55C81218" w14:textId="77777777" w:rsidR="00823970" w:rsidRPr="00456647" w:rsidRDefault="00823970" w:rsidP="00823970">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lastRenderedPageBreak/>
        <w:t xml:space="preserve">5.  Сумма,  подлежащая оплате Подрядчику в соответствии </w:t>
      </w:r>
      <w:r w:rsidRPr="00456647">
        <w:rPr>
          <w:rFonts w:ascii="Times New Roman" w:hAnsi="Times New Roman" w:cs="Times New Roman"/>
          <w:sz w:val="28"/>
          <w:szCs w:val="28"/>
        </w:rPr>
        <w:br/>
        <w:t>с условиями Контракта ____________________________________________.</w:t>
      </w:r>
    </w:p>
    <w:p w14:paraId="776AF43D" w14:textId="77777777" w:rsidR="00823970" w:rsidRPr="00456647" w:rsidRDefault="00823970" w:rsidP="00823970">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456647">
        <w:rPr>
          <w:rFonts w:ascii="Times New Roman" w:hAnsi="Times New Roman" w:cs="Times New Roman"/>
          <w:i/>
          <w:sz w:val="28"/>
          <w:szCs w:val="28"/>
        </w:rPr>
        <w:t>указывается порядок расчета штрафных санкций</w:t>
      </w:r>
      <w:r w:rsidRPr="00456647">
        <w:rPr>
          <w:rFonts w:ascii="Times New Roman" w:hAnsi="Times New Roman" w:cs="Times New Roman"/>
          <w:sz w:val="28"/>
          <w:szCs w:val="28"/>
        </w:rPr>
        <w:t>).</w:t>
      </w:r>
    </w:p>
    <w:p w14:paraId="5D28B9FA" w14:textId="77777777" w:rsidR="00823970" w:rsidRPr="00456647" w:rsidRDefault="00823970" w:rsidP="00823970">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Общая стоимость штрафных санкций составит: ________________.</w:t>
      </w:r>
    </w:p>
    <w:p w14:paraId="7E73825C" w14:textId="77777777" w:rsidR="00823970" w:rsidRPr="00456647" w:rsidRDefault="00823970" w:rsidP="00823970">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7.</w:t>
      </w:r>
      <w:r w:rsidRPr="00456647">
        <w:rPr>
          <w:rFonts w:ascii="Times New Roman" w:hAnsi="Times New Roman" w:cs="Times New Roman"/>
          <w:sz w:val="28"/>
          <w:szCs w:val="28"/>
        </w:rPr>
        <w:tab/>
      </w:r>
      <w:r w:rsidRPr="00456647">
        <w:rPr>
          <w:rFonts w:ascii="Times New Roman" w:hAnsi="Times New Roman" w:cs="Times New Roman"/>
          <w:i/>
          <w:sz w:val="28"/>
          <w:szCs w:val="28"/>
        </w:rPr>
        <w:t>Итоговая сумма, подлежащая оплате Подрядчику</w:t>
      </w:r>
      <w:r w:rsidRPr="00456647">
        <w:rPr>
          <w:rFonts w:ascii="Times New Roman" w:hAnsi="Times New Roman" w:cs="Times New Roman"/>
          <w:i/>
          <w:sz w:val="28"/>
          <w:szCs w:val="28"/>
        </w:rPr>
        <w:br/>
        <w:t xml:space="preserve">с учетом удержания штрафных санкций, составляет </w:t>
      </w:r>
      <w:r w:rsidRPr="00456647">
        <w:rPr>
          <w:rFonts w:ascii="Times New Roman" w:hAnsi="Times New Roman" w:cs="Times New Roman"/>
          <w:sz w:val="28"/>
          <w:szCs w:val="28"/>
        </w:rPr>
        <w:t>___________________.</w:t>
      </w:r>
    </w:p>
    <w:p w14:paraId="305CFBC2" w14:textId="77777777" w:rsidR="00823970" w:rsidRPr="00456647" w:rsidRDefault="00823970" w:rsidP="00823970">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8.</w:t>
      </w:r>
      <w:r w:rsidRPr="00456647">
        <w:rPr>
          <w:rFonts w:ascii="Times New Roman" w:hAnsi="Times New Roman" w:cs="Times New Roman"/>
          <w:sz w:val="28"/>
          <w:szCs w:val="28"/>
        </w:rPr>
        <w:tab/>
        <w:t>Результаты выполненных работ по Контракту:</w:t>
      </w:r>
    </w:p>
    <w:p w14:paraId="7A331086" w14:textId="77777777" w:rsidR="00823970" w:rsidRPr="00456647" w:rsidRDefault="00823970" w:rsidP="00823970">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140DD6B9" w14:textId="77777777" w:rsidR="00823970" w:rsidRPr="00456647" w:rsidRDefault="00823970" w:rsidP="00823970">
      <w:pPr>
        <w:widowControl w:val="0"/>
        <w:autoSpaceDE w:val="0"/>
        <w:autoSpaceDN w:val="0"/>
        <w:adjustRightInd w:val="0"/>
        <w:spacing w:after="0" w:line="240" w:lineRule="auto"/>
        <w:ind w:firstLine="720"/>
        <w:rPr>
          <w:rFonts w:ascii="Times New Roman" w:hAnsi="Times New Roman" w:cs="Times New Roman"/>
          <w:sz w:val="28"/>
          <w:szCs w:val="28"/>
        </w:rPr>
      </w:pPr>
    </w:p>
    <w:tbl>
      <w:tblPr>
        <w:tblW w:w="10330" w:type="dxa"/>
        <w:tblLook w:val="0000" w:firstRow="0" w:lastRow="0" w:firstColumn="0" w:lastColumn="0" w:noHBand="0" w:noVBand="0"/>
      </w:tblPr>
      <w:tblGrid>
        <w:gridCol w:w="5070"/>
        <w:gridCol w:w="5260"/>
      </w:tblGrid>
      <w:tr w:rsidR="00823970" w:rsidRPr="00456647" w14:paraId="4D150851" w14:textId="77777777" w:rsidTr="008F6606">
        <w:tc>
          <w:tcPr>
            <w:tcW w:w="5070" w:type="dxa"/>
          </w:tcPr>
          <w:p w14:paraId="71F33C5D" w14:textId="77777777" w:rsidR="00823970" w:rsidRPr="00456647" w:rsidRDefault="00823970"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Сдал:</w:t>
            </w:r>
          </w:p>
          <w:p w14:paraId="1B5FAEBA" w14:textId="77777777" w:rsidR="00823970" w:rsidRPr="00456647" w:rsidRDefault="00823970" w:rsidP="008F6606">
            <w:pPr>
              <w:spacing w:after="0" w:line="240" w:lineRule="auto"/>
              <w:contextualSpacing/>
              <w:jc w:val="both"/>
              <w:rPr>
                <w:rFonts w:ascii="Times New Roman" w:hAnsi="Times New Roman" w:cs="Times New Roman"/>
                <w:sz w:val="28"/>
                <w:szCs w:val="28"/>
              </w:rPr>
            </w:pPr>
          </w:p>
          <w:p w14:paraId="40BEE19F" w14:textId="77777777" w:rsidR="00823970" w:rsidRPr="00456647" w:rsidRDefault="00823970" w:rsidP="008F6606">
            <w:pPr>
              <w:spacing w:after="0" w:line="240" w:lineRule="auto"/>
              <w:contextualSpacing/>
              <w:jc w:val="both"/>
              <w:rPr>
                <w:rFonts w:ascii="Times New Roman" w:hAnsi="Times New Roman" w:cs="Times New Roman"/>
                <w:caps/>
                <w:sz w:val="28"/>
                <w:szCs w:val="28"/>
              </w:rPr>
            </w:pPr>
            <w:r w:rsidRPr="00456647">
              <w:rPr>
                <w:rFonts w:ascii="Times New Roman" w:hAnsi="Times New Roman" w:cs="Times New Roman"/>
                <w:caps/>
                <w:sz w:val="28"/>
                <w:szCs w:val="28"/>
              </w:rPr>
              <w:t>Подрядчик:</w:t>
            </w:r>
          </w:p>
          <w:p w14:paraId="75E2789C" w14:textId="77777777" w:rsidR="00823970" w:rsidRPr="00456647" w:rsidRDefault="00823970" w:rsidP="008F6606">
            <w:pPr>
              <w:pStyle w:val="3"/>
              <w:spacing w:before="0" w:after="0"/>
              <w:contextualSpacing/>
              <w:jc w:val="both"/>
              <w:rPr>
                <w:rFonts w:ascii="Times New Roman" w:hAnsi="Times New Roman"/>
                <w:b w:val="0"/>
                <w:sz w:val="28"/>
                <w:szCs w:val="28"/>
                <w:lang w:eastAsia="ru-RU"/>
              </w:rPr>
            </w:pPr>
          </w:p>
        </w:tc>
        <w:tc>
          <w:tcPr>
            <w:tcW w:w="5260" w:type="dxa"/>
          </w:tcPr>
          <w:p w14:paraId="0C39EF70" w14:textId="77777777" w:rsidR="00823970" w:rsidRPr="00456647" w:rsidRDefault="00823970"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Принял:</w:t>
            </w:r>
          </w:p>
          <w:p w14:paraId="25A34B6B" w14:textId="77777777" w:rsidR="00823970" w:rsidRPr="00456647" w:rsidRDefault="00823970" w:rsidP="008F6606">
            <w:pPr>
              <w:spacing w:after="0" w:line="240" w:lineRule="auto"/>
              <w:contextualSpacing/>
              <w:jc w:val="both"/>
              <w:rPr>
                <w:rFonts w:ascii="Times New Roman" w:hAnsi="Times New Roman" w:cs="Times New Roman"/>
                <w:sz w:val="28"/>
                <w:szCs w:val="28"/>
              </w:rPr>
            </w:pPr>
          </w:p>
          <w:p w14:paraId="04911666" w14:textId="77777777" w:rsidR="00823970" w:rsidRPr="00456647" w:rsidRDefault="00823970"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ЗАКАЗЧИК:</w:t>
            </w:r>
          </w:p>
        </w:tc>
      </w:tr>
      <w:tr w:rsidR="00823970" w:rsidRPr="00456647" w14:paraId="13836675" w14:textId="77777777" w:rsidTr="008F6606">
        <w:tc>
          <w:tcPr>
            <w:tcW w:w="5070" w:type="dxa"/>
          </w:tcPr>
          <w:p w14:paraId="3AECED48" w14:textId="77777777" w:rsidR="00823970" w:rsidRPr="00456647" w:rsidRDefault="00823970" w:rsidP="008F6606">
            <w:pPr>
              <w:spacing w:after="0" w:line="240" w:lineRule="auto"/>
              <w:ind w:right="-111"/>
              <w:contextualSpacing/>
              <w:rPr>
                <w:rFonts w:ascii="Times New Roman" w:hAnsi="Times New Roman" w:cs="Times New Roman"/>
                <w:bCs/>
                <w:sz w:val="28"/>
                <w:szCs w:val="28"/>
              </w:rPr>
            </w:pPr>
            <w:r w:rsidRPr="00456647">
              <w:rPr>
                <w:rFonts w:ascii="Times New Roman" w:hAnsi="Times New Roman" w:cs="Times New Roman"/>
                <w:bCs/>
                <w:sz w:val="28"/>
                <w:szCs w:val="28"/>
              </w:rPr>
              <w:t>______________ /______________/</w:t>
            </w:r>
          </w:p>
          <w:p w14:paraId="2E57C58A" w14:textId="77777777" w:rsidR="00823970" w:rsidRPr="00456647" w:rsidRDefault="00823970" w:rsidP="008F6606">
            <w:pPr>
              <w:spacing w:after="0" w:line="240" w:lineRule="auto"/>
              <w:ind w:right="-111"/>
              <w:contextualSpacing/>
              <w:jc w:val="both"/>
              <w:rPr>
                <w:rFonts w:ascii="Times New Roman" w:hAnsi="Times New Roman" w:cs="Times New Roman"/>
                <w:bCs/>
                <w:sz w:val="28"/>
                <w:szCs w:val="28"/>
              </w:rPr>
            </w:pPr>
          </w:p>
          <w:p w14:paraId="78420590" w14:textId="77777777" w:rsidR="00823970" w:rsidRPr="00456647" w:rsidRDefault="00823970" w:rsidP="008F6606">
            <w:pPr>
              <w:spacing w:after="0" w:line="240" w:lineRule="auto"/>
              <w:ind w:right="-111"/>
              <w:contextualSpacing/>
              <w:jc w:val="both"/>
              <w:rPr>
                <w:rFonts w:ascii="Times New Roman" w:hAnsi="Times New Roman" w:cs="Times New Roman"/>
                <w:bCs/>
                <w:sz w:val="16"/>
                <w:szCs w:val="16"/>
              </w:rPr>
            </w:pPr>
            <w:r w:rsidRPr="00456647">
              <w:rPr>
                <w:rFonts w:ascii="Times New Roman" w:hAnsi="Times New Roman" w:cs="Times New Roman"/>
                <w:bCs/>
                <w:sz w:val="16"/>
                <w:szCs w:val="16"/>
              </w:rPr>
              <w:t>М.П.</w:t>
            </w:r>
          </w:p>
        </w:tc>
        <w:tc>
          <w:tcPr>
            <w:tcW w:w="5260" w:type="dxa"/>
          </w:tcPr>
          <w:p w14:paraId="17DC5BA1" w14:textId="77777777" w:rsidR="00823970" w:rsidRPr="00456647" w:rsidRDefault="00823970" w:rsidP="008F6606">
            <w:pPr>
              <w:shd w:val="clear" w:color="auto" w:fill="FFFFFF"/>
              <w:spacing w:after="0" w:line="240" w:lineRule="auto"/>
              <w:contextualSpacing/>
              <w:rPr>
                <w:rFonts w:ascii="Times New Roman" w:hAnsi="Times New Roman" w:cs="Times New Roman"/>
                <w:sz w:val="28"/>
                <w:szCs w:val="28"/>
              </w:rPr>
            </w:pPr>
            <w:r w:rsidRPr="00456647">
              <w:rPr>
                <w:rFonts w:ascii="Times New Roman" w:hAnsi="Times New Roman" w:cs="Times New Roman"/>
                <w:sz w:val="28"/>
                <w:szCs w:val="28"/>
              </w:rPr>
              <w:t>_______________ /______________/</w:t>
            </w:r>
          </w:p>
          <w:p w14:paraId="7BB3DBC5" w14:textId="77777777" w:rsidR="00823970" w:rsidRPr="00456647" w:rsidRDefault="00823970" w:rsidP="008F6606">
            <w:pPr>
              <w:shd w:val="clear" w:color="auto" w:fill="FFFFFF"/>
              <w:spacing w:after="0" w:line="240" w:lineRule="auto"/>
              <w:contextualSpacing/>
              <w:jc w:val="both"/>
              <w:rPr>
                <w:rFonts w:ascii="Times New Roman" w:hAnsi="Times New Roman" w:cs="Times New Roman"/>
                <w:sz w:val="28"/>
                <w:szCs w:val="28"/>
              </w:rPr>
            </w:pPr>
          </w:p>
          <w:p w14:paraId="3E02FBD1" w14:textId="77777777" w:rsidR="00823970" w:rsidRPr="00456647" w:rsidRDefault="00823970" w:rsidP="008F6606">
            <w:pPr>
              <w:shd w:val="clear" w:color="auto" w:fill="FFFFFF"/>
              <w:spacing w:after="0" w:line="240" w:lineRule="auto"/>
              <w:contextualSpacing/>
              <w:jc w:val="both"/>
              <w:rPr>
                <w:rFonts w:ascii="Times New Roman" w:hAnsi="Times New Roman" w:cs="Times New Roman"/>
                <w:sz w:val="16"/>
                <w:szCs w:val="16"/>
              </w:rPr>
            </w:pPr>
            <w:r w:rsidRPr="00456647">
              <w:rPr>
                <w:rFonts w:ascii="Times New Roman" w:hAnsi="Times New Roman" w:cs="Times New Roman"/>
                <w:sz w:val="16"/>
                <w:szCs w:val="16"/>
              </w:rPr>
              <w:t>М.П.</w:t>
            </w:r>
          </w:p>
        </w:tc>
      </w:tr>
    </w:tbl>
    <w:p w14:paraId="49480B3D" w14:textId="77777777" w:rsidR="00FE70A1" w:rsidRDefault="00FE70A1" w:rsidP="00FE70A1">
      <w:pPr>
        <w:spacing w:after="0" w:line="240" w:lineRule="auto"/>
        <w:ind w:left="5387"/>
        <w:jc w:val="center"/>
        <w:rPr>
          <w:rFonts w:ascii="Times New Roman" w:eastAsia="Times New Roman" w:hAnsi="Times New Roman" w:cs="Times New Roman"/>
          <w:lang w:eastAsia="ru-RU"/>
        </w:rPr>
      </w:pPr>
    </w:p>
    <w:p w14:paraId="6BE3FB93" w14:textId="77777777" w:rsidR="00FE70A1" w:rsidRDefault="00FE70A1" w:rsidP="00FE70A1">
      <w:pPr>
        <w:spacing w:after="0" w:line="240" w:lineRule="auto"/>
        <w:ind w:left="5387"/>
        <w:jc w:val="center"/>
        <w:rPr>
          <w:rFonts w:ascii="Times New Roman" w:eastAsia="Times New Roman" w:hAnsi="Times New Roman" w:cs="Times New Roman"/>
          <w:lang w:eastAsia="ru-RU"/>
        </w:rPr>
      </w:pPr>
    </w:p>
    <w:p w14:paraId="012C465F" w14:textId="77777777" w:rsidR="00203605" w:rsidRDefault="00203605">
      <w:pPr>
        <w:rPr>
          <w:rFonts w:ascii="Times New Roman" w:hAnsi="Times New Roman" w:cs="Times New Roman"/>
          <w:sz w:val="20"/>
          <w:szCs w:val="20"/>
        </w:rPr>
      </w:pPr>
      <w:r>
        <w:rPr>
          <w:rFonts w:ascii="Times New Roman" w:hAnsi="Times New Roman" w:cs="Times New Roman"/>
          <w:sz w:val="20"/>
          <w:szCs w:val="20"/>
        </w:rPr>
        <w:br w:type="page"/>
      </w:r>
    </w:p>
    <w:p w14:paraId="24371D22" w14:textId="5B770CA0" w:rsidR="00456647" w:rsidRPr="00456647" w:rsidRDefault="00456647" w:rsidP="0045664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456647">
        <w:rPr>
          <w:rFonts w:ascii="Times New Roman" w:hAnsi="Times New Roman" w:cs="Times New Roman"/>
          <w:sz w:val="20"/>
          <w:szCs w:val="20"/>
        </w:rPr>
        <w:lastRenderedPageBreak/>
        <w:t xml:space="preserve">Приложение № </w:t>
      </w:r>
      <w:r w:rsidR="00203605">
        <w:rPr>
          <w:rFonts w:ascii="Times New Roman" w:hAnsi="Times New Roman" w:cs="Times New Roman"/>
          <w:sz w:val="20"/>
          <w:szCs w:val="20"/>
        </w:rPr>
        <w:t>8</w:t>
      </w:r>
    </w:p>
    <w:p w14:paraId="71655606" w14:textId="77777777" w:rsidR="00456647" w:rsidRPr="00456647" w:rsidRDefault="00456647" w:rsidP="0045664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456647">
        <w:rPr>
          <w:rFonts w:ascii="Times New Roman" w:hAnsi="Times New Roman" w:cs="Times New Roman"/>
          <w:sz w:val="20"/>
          <w:szCs w:val="20"/>
        </w:rPr>
        <w:t>к муниципальному контракту</w:t>
      </w:r>
    </w:p>
    <w:p w14:paraId="57A2189E" w14:textId="2A24ED21" w:rsidR="00456647" w:rsidRPr="00456647" w:rsidRDefault="00203605" w:rsidP="0045664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lang w:eastAsia="ru-RU"/>
        </w:rPr>
        <w:t>84/19-МЗ</w:t>
      </w:r>
      <w:r w:rsidRPr="002A2C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«__» июня 2019г.</w:t>
      </w:r>
    </w:p>
    <w:p w14:paraId="009749BB" w14:textId="77777777" w:rsidR="00456647" w:rsidRPr="00456647" w:rsidRDefault="00456647" w:rsidP="00456647">
      <w:pPr>
        <w:widowControl w:val="0"/>
        <w:autoSpaceDE w:val="0"/>
        <w:autoSpaceDN w:val="0"/>
        <w:adjustRightInd w:val="0"/>
        <w:spacing w:after="0" w:line="240" w:lineRule="auto"/>
        <w:ind w:left="6237"/>
        <w:rPr>
          <w:rFonts w:ascii="Times New Roman" w:hAnsi="Times New Roman" w:cs="Times New Roman"/>
          <w:sz w:val="28"/>
          <w:szCs w:val="28"/>
        </w:rPr>
      </w:pPr>
    </w:p>
    <w:p w14:paraId="46F446BA" w14:textId="77777777" w:rsidR="00456647" w:rsidRPr="00456647" w:rsidRDefault="00456647" w:rsidP="00456647">
      <w:pPr>
        <w:widowControl w:val="0"/>
        <w:autoSpaceDE w:val="0"/>
        <w:autoSpaceDN w:val="0"/>
        <w:adjustRightInd w:val="0"/>
        <w:spacing w:after="0" w:line="240" w:lineRule="auto"/>
        <w:ind w:left="6237"/>
        <w:rPr>
          <w:rFonts w:ascii="Times New Roman" w:hAnsi="Times New Roman" w:cs="Times New Roman"/>
          <w:sz w:val="28"/>
          <w:szCs w:val="28"/>
        </w:rPr>
      </w:pPr>
    </w:p>
    <w:p w14:paraId="244A2577" w14:textId="77777777" w:rsidR="00456647" w:rsidRPr="00456647" w:rsidRDefault="00E2308F" w:rsidP="0045664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Примерная ф</w:t>
      </w:r>
      <w:r w:rsidR="00456647" w:rsidRPr="00456647">
        <w:rPr>
          <w:rFonts w:ascii="Times New Roman" w:hAnsi="Times New Roman" w:cs="Times New Roman"/>
          <w:sz w:val="28"/>
          <w:szCs w:val="28"/>
        </w:rPr>
        <w:t>орма</w:t>
      </w:r>
    </w:p>
    <w:p w14:paraId="4B8C07A4" w14:textId="77777777" w:rsidR="00456647" w:rsidRPr="00456647" w:rsidRDefault="00456647" w:rsidP="004566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0E0E5F" w14:textId="77777777" w:rsidR="00456647" w:rsidRPr="00456647" w:rsidRDefault="00456647" w:rsidP="00456647">
      <w:pPr>
        <w:pStyle w:val="ConsPlusNonformat"/>
        <w:jc w:val="center"/>
        <w:rPr>
          <w:rFonts w:ascii="Times New Roman" w:hAnsi="Times New Roman" w:cs="Times New Roman"/>
          <w:sz w:val="28"/>
          <w:szCs w:val="28"/>
        </w:rPr>
      </w:pPr>
      <w:bookmarkStart w:id="21" w:name="Par1049"/>
      <w:bookmarkEnd w:id="21"/>
      <w:r w:rsidRPr="00456647">
        <w:rPr>
          <w:rFonts w:ascii="Times New Roman" w:hAnsi="Times New Roman" w:cs="Times New Roman"/>
          <w:sz w:val="28"/>
          <w:szCs w:val="28"/>
        </w:rPr>
        <w:t>АКТ</w:t>
      </w:r>
    </w:p>
    <w:p w14:paraId="744A2CA6" w14:textId="3B7D1455" w:rsidR="00456647" w:rsidRPr="00456647" w:rsidRDefault="00456647" w:rsidP="00456647">
      <w:pPr>
        <w:pStyle w:val="ConsPlusNonformat"/>
        <w:jc w:val="center"/>
        <w:rPr>
          <w:rFonts w:ascii="Times New Roman" w:hAnsi="Times New Roman" w:cs="Times New Roman"/>
          <w:sz w:val="28"/>
          <w:szCs w:val="28"/>
        </w:rPr>
      </w:pPr>
      <w:r w:rsidRPr="00456647">
        <w:rPr>
          <w:rFonts w:ascii="Times New Roman" w:hAnsi="Times New Roman" w:cs="Times New Roman"/>
          <w:sz w:val="28"/>
          <w:szCs w:val="28"/>
        </w:rPr>
        <w:t xml:space="preserve">СДАЧИ-ПРИЕМКИ РАБОТ </w:t>
      </w:r>
      <w:r w:rsidR="000F0830">
        <w:rPr>
          <w:rFonts w:ascii="Times New Roman" w:hAnsi="Times New Roman" w:cs="Times New Roman"/>
          <w:sz w:val="28"/>
          <w:szCs w:val="28"/>
        </w:rPr>
        <w:t>ПО ЭТАПУ __</w:t>
      </w:r>
    </w:p>
    <w:p w14:paraId="5C9FC9D9" w14:textId="77777777" w:rsidR="00456647" w:rsidRPr="00456647" w:rsidRDefault="00456647" w:rsidP="00456647">
      <w:pPr>
        <w:pStyle w:val="ConsPlusNonformat"/>
        <w:rPr>
          <w:rFonts w:ascii="Times New Roman" w:hAnsi="Times New Roman" w:cs="Times New Roman"/>
          <w:sz w:val="28"/>
          <w:szCs w:val="28"/>
        </w:rPr>
      </w:pPr>
    </w:p>
    <w:p w14:paraId="790F793F"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г. Солнечногорск                                                  «____» __________ 20</w:t>
      </w:r>
      <w:r w:rsidR="00583650">
        <w:rPr>
          <w:rFonts w:ascii="Times New Roman" w:hAnsi="Times New Roman" w:cs="Times New Roman"/>
          <w:sz w:val="28"/>
          <w:szCs w:val="28"/>
        </w:rPr>
        <w:t>1</w:t>
      </w:r>
      <w:r w:rsidR="00F85AC1" w:rsidRPr="00C71FDB">
        <w:rPr>
          <w:rFonts w:ascii="Times New Roman" w:hAnsi="Times New Roman" w:cs="Times New Roman"/>
          <w:sz w:val="28"/>
          <w:szCs w:val="28"/>
        </w:rPr>
        <w:t>___</w:t>
      </w:r>
      <w:r w:rsidRPr="00456647">
        <w:rPr>
          <w:rFonts w:ascii="Times New Roman" w:hAnsi="Times New Roman" w:cs="Times New Roman"/>
          <w:sz w:val="28"/>
          <w:szCs w:val="28"/>
        </w:rPr>
        <w:t xml:space="preserve"> г.</w:t>
      </w:r>
    </w:p>
    <w:p w14:paraId="61AB69E9" w14:textId="77777777" w:rsidR="00456647" w:rsidRPr="00456647" w:rsidRDefault="00456647" w:rsidP="00456647">
      <w:pPr>
        <w:pStyle w:val="ConsPlusNonformat"/>
        <w:jc w:val="both"/>
        <w:rPr>
          <w:rFonts w:ascii="Times New Roman" w:hAnsi="Times New Roman" w:cs="Times New Roman"/>
          <w:sz w:val="28"/>
          <w:szCs w:val="28"/>
        </w:rPr>
      </w:pPr>
    </w:p>
    <w:p w14:paraId="080AEB96" w14:textId="77777777" w:rsidR="00456647" w:rsidRPr="00456647" w:rsidRDefault="00456647" w:rsidP="00456647">
      <w:pPr>
        <w:pStyle w:val="ConsPlusNonformat"/>
        <w:jc w:val="both"/>
        <w:rPr>
          <w:rFonts w:ascii="Times New Roman" w:hAnsi="Times New Roman" w:cs="Times New Roman"/>
          <w:sz w:val="28"/>
          <w:szCs w:val="28"/>
        </w:rPr>
      </w:pPr>
    </w:p>
    <w:p w14:paraId="25FC8819" w14:textId="77777777" w:rsidR="00456647" w:rsidRPr="00456647" w:rsidRDefault="00456647" w:rsidP="00456647">
      <w:pPr>
        <w:pStyle w:val="ConsPlusNonformat"/>
        <w:ind w:firstLine="709"/>
        <w:rPr>
          <w:rFonts w:ascii="Times New Roman" w:hAnsi="Times New Roman" w:cs="Times New Roman"/>
          <w:sz w:val="28"/>
          <w:szCs w:val="28"/>
        </w:rPr>
      </w:pPr>
      <w:r w:rsidRPr="00456647">
        <w:rPr>
          <w:rFonts w:ascii="Times New Roman" w:hAnsi="Times New Roman" w:cs="Times New Roman"/>
          <w:sz w:val="28"/>
          <w:szCs w:val="28"/>
        </w:rPr>
        <w:t>___________________________, именуемое в дальнейшем «Заказчик»,</w:t>
      </w:r>
    </w:p>
    <w:p w14:paraId="63FE002B" w14:textId="77777777" w:rsidR="00456647" w:rsidRPr="00456647" w:rsidRDefault="00456647" w:rsidP="00456647">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225970B4"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в лице ___________________________________________________________,</w:t>
      </w:r>
    </w:p>
    <w:p w14:paraId="5C455F43" w14:textId="77777777" w:rsidR="00456647" w:rsidRPr="00456647" w:rsidRDefault="00456647" w:rsidP="00456647">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6C647E2E"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_________________________________________,</w:t>
      </w:r>
    </w:p>
    <w:p w14:paraId="664999AD" w14:textId="77777777" w:rsidR="00456647" w:rsidRPr="00456647" w:rsidRDefault="00456647" w:rsidP="00456647">
      <w:pPr>
        <w:pStyle w:val="ConsPlusNonformat"/>
        <w:rPr>
          <w:rFonts w:ascii="Times New Roman" w:hAnsi="Times New Roman" w:cs="Times New Roman"/>
          <w:i/>
          <w:sz w:val="24"/>
          <w:szCs w:val="24"/>
        </w:rPr>
      </w:pPr>
      <w:r w:rsidRPr="00456647">
        <w:rPr>
          <w:rFonts w:ascii="Times New Roman" w:hAnsi="Times New Roman" w:cs="Times New Roman"/>
          <w:i/>
          <w:sz w:val="24"/>
          <w:szCs w:val="24"/>
        </w:rPr>
        <w:t xml:space="preserve">                                                                                 (Устава, Положения, Доверенности)</w:t>
      </w:r>
    </w:p>
    <w:p w14:paraId="30998280"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с одной стороны, и _________________________________________________,</w:t>
      </w:r>
    </w:p>
    <w:p w14:paraId="0C303D9F" w14:textId="77777777" w:rsidR="00456647" w:rsidRPr="00456647" w:rsidRDefault="00456647" w:rsidP="00456647">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31B8BD6D"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именуемое в дальнейшем «Подрядчик », в лице _________________________,</w:t>
      </w:r>
    </w:p>
    <w:p w14:paraId="1747CF13" w14:textId="77777777" w:rsidR="00456647" w:rsidRPr="00456647" w:rsidRDefault="00456647" w:rsidP="00456647">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38DFC287" w14:textId="77777777" w:rsidR="00456647" w:rsidRPr="00456647" w:rsidRDefault="00456647" w:rsidP="00456647">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w:t>
      </w:r>
    </w:p>
    <w:p w14:paraId="7B36787A" w14:textId="77777777" w:rsidR="00456647" w:rsidRPr="00456647" w:rsidRDefault="00456647" w:rsidP="00456647">
      <w:pPr>
        <w:pStyle w:val="ConsPlusNonformat"/>
        <w:rPr>
          <w:rFonts w:ascii="Times New Roman" w:hAnsi="Times New Roman" w:cs="Times New Roman"/>
          <w:i/>
          <w:sz w:val="24"/>
          <w:szCs w:val="24"/>
        </w:rPr>
      </w:pPr>
      <w:bookmarkStart w:id="22" w:name="Par464"/>
      <w:bookmarkEnd w:id="22"/>
      <w:r w:rsidRPr="00456647">
        <w:rPr>
          <w:rFonts w:ascii="Times New Roman" w:hAnsi="Times New Roman" w:cs="Times New Roman"/>
          <w:i/>
          <w:sz w:val="24"/>
          <w:szCs w:val="24"/>
        </w:rPr>
        <w:t xml:space="preserve">                                                                                  (Устава, Положения, Доверенности)</w:t>
      </w:r>
    </w:p>
    <w:p w14:paraId="73B8CC70"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с  другой  стороны,  вместе  именуемые «Стороны», составили настоящий Акт о нижеследующем:</w:t>
      </w:r>
    </w:p>
    <w:p w14:paraId="1387E917" w14:textId="77777777" w:rsidR="00456647" w:rsidRPr="00456647" w:rsidRDefault="00456647" w:rsidP="00456647">
      <w:pPr>
        <w:pStyle w:val="ConsPlusNonformat"/>
        <w:jc w:val="both"/>
        <w:rPr>
          <w:rFonts w:ascii="Times New Roman" w:hAnsi="Times New Roman" w:cs="Times New Roman"/>
          <w:sz w:val="28"/>
          <w:szCs w:val="28"/>
        </w:rPr>
      </w:pPr>
    </w:p>
    <w:p w14:paraId="6005C955" w14:textId="241D189A" w:rsidR="00456647" w:rsidRPr="00456647" w:rsidRDefault="00456647" w:rsidP="00456647">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1.</w:t>
      </w:r>
      <w:r w:rsidRPr="00456647">
        <w:rPr>
          <w:rFonts w:ascii="Times New Roman" w:hAnsi="Times New Roman" w:cs="Times New Roman"/>
          <w:sz w:val="28"/>
          <w:szCs w:val="28"/>
        </w:rPr>
        <w:tab/>
        <w:t>В соответствии с муниципальным контрактом № ____ от «___» ______</w:t>
      </w:r>
      <w:r w:rsidR="00583650">
        <w:rPr>
          <w:rFonts w:ascii="Times New Roman" w:hAnsi="Times New Roman" w:cs="Times New Roman"/>
          <w:sz w:val="28"/>
          <w:szCs w:val="28"/>
        </w:rPr>
        <w:t>____ 201</w:t>
      </w:r>
      <w:r w:rsidR="00F85AC1"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(далее – Контракт) Подрядчик выполнил обязательства по выполнению работ</w:t>
      </w:r>
      <w:r w:rsidR="000F0830">
        <w:rPr>
          <w:rFonts w:ascii="Times New Roman" w:hAnsi="Times New Roman" w:cs="Times New Roman"/>
          <w:sz w:val="28"/>
          <w:szCs w:val="28"/>
        </w:rPr>
        <w:t xml:space="preserve"> по Этапу __</w:t>
      </w:r>
      <w:r w:rsidRPr="00456647">
        <w:rPr>
          <w:rFonts w:ascii="Times New Roman" w:hAnsi="Times New Roman" w:cs="Times New Roman"/>
          <w:sz w:val="28"/>
          <w:szCs w:val="28"/>
        </w:rPr>
        <w:t>, а именно:</w:t>
      </w:r>
    </w:p>
    <w:p w14:paraId="5909A1A3"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618AC94C"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245955B5"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1239C637" w14:textId="77777777" w:rsidR="00456647" w:rsidRPr="00456647" w:rsidRDefault="00456647" w:rsidP="00456647">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2.</w:t>
      </w:r>
      <w:r w:rsidRPr="00456647">
        <w:rPr>
          <w:rFonts w:ascii="Times New Roman" w:hAnsi="Times New Roman" w:cs="Times New Roman"/>
          <w:sz w:val="28"/>
          <w:szCs w:val="28"/>
        </w:rPr>
        <w:tab/>
        <w:t>Фактическое   качество   выполненных   работ соответствует (не соответствует) требованиям Контракта:</w:t>
      </w:r>
    </w:p>
    <w:p w14:paraId="4D75EE11"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403AE3F5"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2E48096B"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1C9E186D" w14:textId="307055F1" w:rsidR="00456647" w:rsidRPr="00456647" w:rsidRDefault="00456647" w:rsidP="00456647">
      <w:pPr>
        <w:pStyle w:val="ConsPlusNonformat"/>
        <w:tabs>
          <w:tab w:val="left" w:pos="1134"/>
          <w:tab w:val="left" w:pos="1276"/>
          <w:tab w:val="left" w:pos="1418"/>
        </w:tabs>
        <w:ind w:firstLine="709"/>
        <w:jc w:val="both"/>
        <w:rPr>
          <w:rFonts w:ascii="Times New Roman" w:hAnsi="Times New Roman" w:cs="Times New Roman"/>
          <w:sz w:val="28"/>
          <w:szCs w:val="28"/>
        </w:rPr>
      </w:pPr>
      <w:r w:rsidRPr="00456647">
        <w:rPr>
          <w:rFonts w:ascii="Times New Roman" w:hAnsi="Times New Roman" w:cs="Times New Roman"/>
          <w:sz w:val="28"/>
          <w:szCs w:val="28"/>
        </w:rPr>
        <w:t xml:space="preserve">3.   Вышеуказанные работы согласно </w:t>
      </w:r>
      <w:r w:rsidR="008D7C23" w:rsidRPr="00456647">
        <w:rPr>
          <w:rFonts w:ascii="Times New Roman" w:hAnsi="Times New Roman" w:cs="Times New Roman"/>
          <w:sz w:val="28"/>
          <w:szCs w:val="28"/>
        </w:rPr>
        <w:t>контракту,</w:t>
      </w:r>
      <w:r w:rsidRPr="00456647">
        <w:rPr>
          <w:rFonts w:ascii="Times New Roman" w:hAnsi="Times New Roman" w:cs="Times New Roman"/>
          <w:sz w:val="28"/>
          <w:szCs w:val="28"/>
        </w:rPr>
        <w:t xml:space="preserve"> должны быть выполнены «___» __________ 20</w:t>
      </w:r>
      <w:r w:rsidR="00583650">
        <w:rPr>
          <w:rFonts w:ascii="Times New Roman" w:hAnsi="Times New Roman" w:cs="Times New Roman"/>
          <w:sz w:val="28"/>
          <w:szCs w:val="28"/>
        </w:rPr>
        <w:t>1</w:t>
      </w:r>
      <w:r w:rsidR="00F85AC1"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фактически выполнены «___» __________ 20</w:t>
      </w:r>
      <w:r w:rsidR="00583650">
        <w:rPr>
          <w:rFonts w:ascii="Times New Roman" w:hAnsi="Times New Roman" w:cs="Times New Roman"/>
          <w:sz w:val="28"/>
          <w:szCs w:val="28"/>
        </w:rPr>
        <w:t>1</w:t>
      </w:r>
      <w:r w:rsidR="00F85AC1" w:rsidRPr="00C71FDB">
        <w:rPr>
          <w:rFonts w:ascii="Times New Roman" w:hAnsi="Times New Roman" w:cs="Times New Roman"/>
          <w:sz w:val="28"/>
          <w:szCs w:val="28"/>
        </w:rPr>
        <w:t>___</w:t>
      </w:r>
      <w:r w:rsidRPr="00456647">
        <w:rPr>
          <w:rFonts w:ascii="Times New Roman" w:hAnsi="Times New Roman" w:cs="Times New Roman"/>
          <w:sz w:val="28"/>
          <w:szCs w:val="28"/>
        </w:rPr>
        <w:t xml:space="preserve">г.     </w:t>
      </w:r>
    </w:p>
    <w:p w14:paraId="781BDD2B" w14:textId="77777777" w:rsidR="00456647" w:rsidRPr="00456647" w:rsidRDefault="00456647" w:rsidP="00456647">
      <w:pPr>
        <w:pStyle w:val="ConsPlusNonformat"/>
        <w:tabs>
          <w:tab w:val="left" w:pos="1134"/>
        </w:tabs>
        <w:ind w:firstLine="709"/>
        <w:jc w:val="both"/>
        <w:rPr>
          <w:rFonts w:ascii="Times New Roman" w:hAnsi="Times New Roman" w:cs="Times New Roman"/>
          <w:spacing w:val="-4"/>
          <w:sz w:val="28"/>
          <w:szCs w:val="28"/>
        </w:rPr>
      </w:pPr>
      <w:r w:rsidRPr="00456647">
        <w:rPr>
          <w:rFonts w:ascii="Times New Roman" w:hAnsi="Times New Roman" w:cs="Times New Roman"/>
          <w:sz w:val="28"/>
          <w:szCs w:val="28"/>
        </w:rPr>
        <w:t>4.</w:t>
      </w:r>
      <w:r w:rsidRPr="00456647">
        <w:rPr>
          <w:rFonts w:ascii="Times New Roman" w:hAnsi="Times New Roman" w:cs="Times New Roman"/>
          <w:sz w:val="28"/>
          <w:szCs w:val="28"/>
        </w:rPr>
        <w:tab/>
      </w:r>
      <w:r w:rsidRPr="00456647">
        <w:rPr>
          <w:rFonts w:ascii="Times New Roman" w:hAnsi="Times New Roman" w:cs="Times New Roman"/>
          <w:spacing w:val="-4"/>
          <w:sz w:val="28"/>
          <w:szCs w:val="28"/>
        </w:rPr>
        <w:t>Недостатки выполненных работ выявлены/не выявлены</w:t>
      </w:r>
    </w:p>
    <w:p w14:paraId="6000B713"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167C48DE"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390434E1" w14:textId="77777777" w:rsidR="00456647" w:rsidRPr="00456647" w:rsidRDefault="00456647" w:rsidP="00456647">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716D7979" w14:textId="6B1846BA" w:rsidR="00456647" w:rsidRPr="00456647" w:rsidRDefault="00456647" w:rsidP="00456647">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lastRenderedPageBreak/>
        <w:t xml:space="preserve">5.  Сумма, подлежащая оплате Подрядчику в соответствии </w:t>
      </w:r>
      <w:r w:rsidRPr="00456647">
        <w:rPr>
          <w:rFonts w:ascii="Times New Roman" w:hAnsi="Times New Roman" w:cs="Times New Roman"/>
          <w:sz w:val="28"/>
          <w:szCs w:val="28"/>
        </w:rPr>
        <w:br/>
        <w:t>с условиями Контракта ____________________________________________.</w:t>
      </w:r>
    </w:p>
    <w:p w14:paraId="0FD9F9B7" w14:textId="77777777" w:rsidR="00456647" w:rsidRPr="00456647" w:rsidRDefault="00456647" w:rsidP="00456647">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456647">
        <w:rPr>
          <w:rFonts w:ascii="Times New Roman" w:hAnsi="Times New Roman" w:cs="Times New Roman"/>
          <w:i/>
          <w:sz w:val="28"/>
          <w:szCs w:val="28"/>
        </w:rPr>
        <w:t>указывается порядок расчета штрафных санкций</w:t>
      </w:r>
      <w:r w:rsidRPr="00456647">
        <w:rPr>
          <w:rFonts w:ascii="Times New Roman" w:hAnsi="Times New Roman" w:cs="Times New Roman"/>
          <w:sz w:val="28"/>
          <w:szCs w:val="28"/>
        </w:rPr>
        <w:t>).</w:t>
      </w:r>
    </w:p>
    <w:p w14:paraId="384DA48B" w14:textId="77777777" w:rsidR="00456647" w:rsidRPr="00456647" w:rsidRDefault="00456647" w:rsidP="00456647">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Общая стоимость штрафных санкций составит: ________________.</w:t>
      </w:r>
    </w:p>
    <w:p w14:paraId="15AE31C7" w14:textId="77777777" w:rsidR="00456647" w:rsidRPr="00456647" w:rsidRDefault="00456647" w:rsidP="00456647">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7.</w:t>
      </w:r>
      <w:r w:rsidRPr="00456647">
        <w:rPr>
          <w:rFonts w:ascii="Times New Roman" w:hAnsi="Times New Roman" w:cs="Times New Roman"/>
          <w:sz w:val="28"/>
          <w:szCs w:val="28"/>
        </w:rPr>
        <w:tab/>
      </w:r>
      <w:r w:rsidRPr="00456647">
        <w:rPr>
          <w:rFonts w:ascii="Times New Roman" w:hAnsi="Times New Roman" w:cs="Times New Roman"/>
          <w:i/>
          <w:sz w:val="28"/>
          <w:szCs w:val="28"/>
        </w:rPr>
        <w:t>Итоговая сумма, подлежащая оплате Подрядчику</w:t>
      </w:r>
      <w:r w:rsidRPr="00456647">
        <w:rPr>
          <w:rFonts w:ascii="Times New Roman" w:hAnsi="Times New Roman" w:cs="Times New Roman"/>
          <w:i/>
          <w:sz w:val="28"/>
          <w:szCs w:val="28"/>
        </w:rPr>
        <w:br/>
        <w:t xml:space="preserve">с учетом удержания штрафных санкций, составляет </w:t>
      </w:r>
      <w:r w:rsidRPr="00456647">
        <w:rPr>
          <w:rFonts w:ascii="Times New Roman" w:hAnsi="Times New Roman" w:cs="Times New Roman"/>
          <w:sz w:val="28"/>
          <w:szCs w:val="28"/>
        </w:rPr>
        <w:t>___________________.</w:t>
      </w:r>
    </w:p>
    <w:p w14:paraId="56B86B7E" w14:textId="77777777" w:rsidR="00456647" w:rsidRPr="00456647" w:rsidRDefault="00456647" w:rsidP="00456647">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8.</w:t>
      </w:r>
      <w:r w:rsidRPr="00456647">
        <w:rPr>
          <w:rFonts w:ascii="Times New Roman" w:hAnsi="Times New Roman" w:cs="Times New Roman"/>
          <w:sz w:val="28"/>
          <w:szCs w:val="28"/>
        </w:rPr>
        <w:tab/>
        <w:t>Результаты выполненных работ по Контракту:</w:t>
      </w:r>
    </w:p>
    <w:p w14:paraId="7C00B68F" w14:textId="77777777" w:rsidR="00456647" w:rsidRPr="00456647" w:rsidRDefault="00456647" w:rsidP="00456647">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42687A78" w14:textId="77777777" w:rsidR="00456647" w:rsidRPr="00456647" w:rsidRDefault="00456647" w:rsidP="00456647">
      <w:pPr>
        <w:widowControl w:val="0"/>
        <w:autoSpaceDE w:val="0"/>
        <w:autoSpaceDN w:val="0"/>
        <w:adjustRightInd w:val="0"/>
        <w:spacing w:after="0" w:line="240" w:lineRule="auto"/>
        <w:ind w:firstLine="720"/>
        <w:rPr>
          <w:rFonts w:ascii="Times New Roman" w:hAnsi="Times New Roman" w:cs="Times New Roman"/>
          <w:sz w:val="28"/>
          <w:szCs w:val="28"/>
        </w:rPr>
      </w:pPr>
    </w:p>
    <w:tbl>
      <w:tblPr>
        <w:tblW w:w="10330" w:type="dxa"/>
        <w:tblLook w:val="0000" w:firstRow="0" w:lastRow="0" w:firstColumn="0" w:lastColumn="0" w:noHBand="0" w:noVBand="0"/>
      </w:tblPr>
      <w:tblGrid>
        <w:gridCol w:w="5070"/>
        <w:gridCol w:w="5260"/>
      </w:tblGrid>
      <w:tr w:rsidR="00456647" w:rsidRPr="00456647" w14:paraId="3006A597" w14:textId="77777777" w:rsidTr="00E56F96">
        <w:tc>
          <w:tcPr>
            <w:tcW w:w="5070" w:type="dxa"/>
          </w:tcPr>
          <w:p w14:paraId="3D2F2470" w14:textId="77777777" w:rsidR="00456647" w:rsidRPr="00456647" w:rsidRDefault="00456647" w:rsidP="00456647">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Сдал:</w:t>
            </w:r>
          </w:p>
          <w:p w14:paraId="5495A42B" w14:textId="77777777" w:rsidR="00456647" w:rsidRPr="00456647" w:rsidRDefault="00456647" w:rsidP="00456647">
            <w:pPr>
              <w:spacing w:after="0" w:line="240" w:lineRule="auto"/>
              <w:contextualSpacing/>
              <w:jc w:val="both"/>
              <w:rPr>
                <w:rFonts w:ascii="Times New Roman" w:hAnsi="Times New Roman" w:cs="Times New Roman"/>
                <w:sz w:val="28"/>
                <w:szCs w:val="28"/>
              </w:rPr>
            </w:pPr>
          </w:p>
          <w:p w14:paraId="0BC7EA67" w14:textId="77777777" w:rsidR="00456647" w:rsidRPr="00456647" w:rsidRDefault="00456647" w:rsidP="00456647">
            <w:pPr>
              <w:spacing w:after="0" w:line="240" w:lineRule="auto"/>
              <w:contextualSpacing/>
              <w:jc w:val="both"/>
              <w:rPr>
                <w:rFonts w:ascii="Times New Roman" w:hAnsi="Times New Roman" w:cs="Times New Roman"/>
                <w:caps/>
                <w:sz w:val="28"/>
                <w:szCs w:val="28"/>
              </w:rPr>
            </w:pPr>
            <w:r w:rsidRPr="00456647">
              <w:rPr>
                <w:rFonts w:ascii="Times New Roman" w:hAnsi="Times New Roman" w:cs="Times New Roman"/>
                <w:caps/>
                <w:sz w:val="28"/>
                <w:szCs w:val="28"/>
              </w:rPr>
              <w:t>Подрядчик:</w:t>
            </w:r>
          </w:p>
          <w:p w14:paraId="0F7830A9" w14:textId="77777777" w:rsidR="00456647" w:rsidRPr="00456647" w:rsidRDefault="00456647" w:rsidP="00456647">
            <w:pPr>
              <w:pStyle w:val="3"/>
              <w:spacing w:before="0" w:after="0"/>
              <w:contextualSpacing/>
              <w:jc w:val="both"/>
              <w:rPr>
                <w:rFonts w:ascii="Times New Roman" w:hAnsi="Times New Roman"/>
                <w:b w:val="0"/>
                <w:sz w:val="28"/>
                <w:szCs w:val="28"/>
                <w:lang w:eastAsia="ru-RU"/>
              </w:rPr>
            </w:pPr>
          </w:p>
        </w:tc>
        <w:tc>
          <w:tcPr>
            <w:tcW w:w="5260" w:type="dxa"/>
          </w:tcPr>
          <w:p w14:paraId="10EF8290" w14:textId="77777777" w:rsidR="00456647" w:rsidRPr="00456647" w:rsidRDefault="00456647" w:rsidP="00456647">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Принял:</w:t>
            </w:r>
          </w:p>
          <w:p w14:paraId="4F708682" w14:textId="77777777" w:rsidR="00456647" w:rsidRPr="00456647" w:rsidRDefault="00456647" w:rsidP="00456647">
            <w:pPr>
              <w:spacing w:after="0" w:line="240" w:lineRule="auto"/>
              <w:contextualSpacing/>
              <w:jc w:val="both"/>
              <w:rPr>
                <w:rFonts w:ascii="Times New Roman" w:hAnsi="Times New Roman" w:cs="Times New Roman"/>
                <w:sz w:val="28"/>
                <w:szCs w:val="28"/>
              </w:rPr>
            </w:pPr>
          </w:p>
          <w:p w14:paraId="2AE50BE9" w14:textId="77777777" w:rsidR="00456647" w:rsidRPr="00456647" w:rsidRDefault="00456647" w:rsidP="00456647">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ЗАКАЗЧИК:</w:t>
            </w:r>
          </w:p>
        </w:tc>
      </w:tr>
      <w:tr w:rsidR="00456647" w:rsidRPr="00456647" w14:paraId="00AF4677" w14:textId="77777777" w:rsidTr="00E56F96">
        <w:tc>
          <w:tcPr>
            <w:tcW w:w="5070" w:type="dxa"/>
          </w:tcPr>
          <w:p w14:paraId="0A0B5153" w14:textId="77777777" w:rsidR="00456647" w:rsidRPr="00456647" w:rsidRDefault="00456647" w:rsidP="00456647">
            <w:pPr>
              <w:spacing w:after="0" w:line="240" w:lineRule="auto"/>
              <w:ind w:right="-111"/>
              <w:contextualSpacing/>
              <w:rPr>
                <w:rFonts w:ascii="Times New Roman" w:hAnsi="Times New Roman" w:cs="Times New Roman"/>
                <w:bCs/>
                <w:sz w:val="28"/>
                <w:szCs w:val="28"/>
              </w:rPr>
            </w:pPr>
            <w:r w:rsidRPr="00456647">
              <w:rPr>
                <w:rFonts w:ascii="Times New Roman" w:hAnsi="Times New Roman" w:cs="Times New Roman"/>
                <w:bCs/>
                <w:sz w:val="28"/>
                <w:szCs w:val="28"/>
              </w:rPr>
              <w:t>______________ /______________/</w:t>
            </w:r>
          </w:p>
          <w:p w14:paraId="6F3B8ADB" w14:textId="77777777" w:rsidR="00456647" w:rsidRPr="00456647" w:rsidRDefault="00456647" w:rsidP="00456647">
            <w:pPr>
              <w:spacing w:after="0" w:line="240" w:lineRule="auto"/>
              <w:ind w:right="-111"/>
              <w:contextualSpacing/>
              <w:jc w:val="both"/>
              <w:rPr>
                <w:rFonts w:ascii="Times New Roman" w:hAnsi="Times New Roman" w:cs="Times New Roman"/>
                <w:bCs/>
                <w:sz w:val="28"/>
                <w:szCs w:val="28"/>
              </w:rPr>
            </w:pPr>
          </w:p>
          <w:p w14:paraId="5A4AEC1E" w14:textId="77777777" w:rsidR="00456647" w:rsidRPr="00456647" w:rsidRDefault="00456647" w:rsidP="00456647">
            <w:pPr>
              <w:spacing w:after="0" w:line="240" w:lineRule="auto"/>
              <w:ind w:right="-111"/>
              <w:contextualSpacing/>
              <w:jc w:val="both"/>
              <w:rPr>
                <w:rFonts w:ascii="Times New Roman" w:hAnsi="Times New Roman" w:cs="Times New Roman"/>
                <w:bCs/>
                <w:sz w:val="16"/>
                <w:szCs w:val="16"/>
              </w:rPr>
            </w:pPr>
            <w:r w:rsidRPr="00456647">
              <w:rPr>
                <w:rFonts w:ascii="Times New Roman" w:hAnsi="Times New Roman" w:cs="Times New Roman"/>
                <w:bCs/>
                <w:sz w:val="16"/>
                <w:szCs w:val="16"/>
              </w:rPr>
              <w:t>М.П.</w:t>
            </w:r>
          </w:p>
        </w:tc>
        <w:tc>
          <w:tcPr>
            <w:tcW w:w="5260" w:type="dxa"/>
          </w:tcPr>
          <w:p w14:paraId="07511EC8" w14:textId="77777777" w:rsidR="00456647" w:rsidRPr="00456647" w:rsidRDefault="00456647" w:rsidP="00456647">
            <w:pPr>
              <w:shd w:val="clear" w:color="auto" w:fill="FFFFFF"/>
              <w:spacing w:after="0" w:line="240" w:lineRule="auto"/>
              <w:contextualSpacing/>
              <w:rPr>
                <w:rFonts w:ascii="Times New Roman" w:hAnsi="Times New Roman" w:cs="Times New Roman"/>
                <w:sz w:val="28"/>
                <w:szCs w:val="28"/>
              </w:rPr>
            </w:pPr>
            <w:r w:rsidRPr="00456647">
              <w:rPr>
                <w:rFonts w:ascii="Times New Roman" w:hAnsi="Times New Roman" w:cs="Times New Roman"/>
                <w:sz w:val="28"/>
                <w:szCs w:val="28"/>
              </w:rPr>
              <w:t>_______________ /______________/</w:t>
            </w:r>
          </w:p>
          <w:p w14:paraId="4E169700" w14:textId="77777777" w:rsidR="00456647" w:rsidRPr="00456647" w:rsidRDefault="00456647" w:rsidP="00456647">
            <w:pPr>
              <w:shd w:val="clear" w:color="auto" w:fill="FFFFFF"/>
              <w:spacing w:after="0" w:line="240" w:lineRule="auto"/>
              <w:contextualSpacing/>
              <w:jc w:val="both"/>
              <w:rPr>
                <w:rFonts w:ascii="Times New Roman" w:hAnsi="Times New Roman" w:cs="Times New Roman"/>
                <w:sz w:val="28"/>
                <w:szCs w:val="28"/>
              </w:rPr>
            </w:pPr>
          </w:p>
          <w:p w14:paraId="53ABCB9E" w14:textId="77777777" w:rsidR="00456647" w:rsidRPr="00456647" w:rsidRDefault="00456647" w:rsidP="00456647">
            <w:pPr>
              <w:shd w:val="clear" w:color="auto" w:fill="FFFFFF"/>
              <w:spacing w:after="0" w:line="240" w:lineRule="auto"/>
              <w:contextualSpacing/>
              <w:jc w:val="both"/>
              <w:rPr>
                <w:rFonts w:ascii="Times New Roman" w:hAnsi="Times New Roman" w:cs="Times New Roman"/>
                <w:sz w:val="16"/>
                <w:szCs w:val="16"/>
              </w:rPr>
            </w:pPr>
            <w:r w:rsidRPr="00456647">
              <w:rPr>
                <w:rFonts w:ascii="Times New Roman" w:hAnsi="Times New Roman" w:cs="Times New Roman"/>
                <w:sz w:val="16"/>
                <w:szCs w:val="16"/>
              </w:rPr>
              <w:t>М.П.</w:t>
            </w:r>
          </w:p>
        </w:tc>
      </w:tr>
    </w:tbl>
    <w:p w14:paraId="5F2F0371" w14:textId="1FCE852B" w:rsidR="008D7C23" w:rsidRDefault="008D7C23" w:rsidP="0045664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14:paraId="29A3F971" w14:textId="77777777" w:rsidR="00D475DF" w:rsidRDefault="00D475DF" w:rsidP="0074778C">
      <w:pPr>
        <w:widowControl w:val="0"/>
        <w:suppressAutoHyphens/>
        <w:autoSpaceDE w:val="0"/>
        <w:autoSpaceDN w:val="0"/>
        <w:adjustRightInd w:val="0"/>
        <w:spacing w:after="0" w:line="240" w:lineRule="auto"/>
        <w:ind w:left="5387"/>
        <w:jc w:val="right"/>
        <w:outlineLvl w:val="0"/>
        <w:rPr>
          <w:rFonts w:ascii="Times New Roman" w:eastAsia="Times New Roman" w:hAnsi="Times New Roman" w:cs="Times New Roman"/>
          <w:lang w:eastAsia="ru-RU"/>
        </w:rPr>
      </w:pPr>
    </w:p>
    <w:p w14:paraId="2B4E229E" w14:textId="68295FEE" w:rsidR="006C7D26" w:rsidRPr="00D042ED" w:rsidRDefault="006C7D26" w:rsidP="006C7D26">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042ED">
        <w:rPr>
          <w:rFonts w:ascii="Times New Roman" w:hAnsi="Times New Roman" w:cs="Times New Roman"/>
          <w:sz w:val="20"/>
          <w:szCs w:val="20"/>
        </w:rPr>
        <w:t xml:space="preserve">Приложение № </w:t>
      </w:r>
      <w:r w:rsidR="00203605">
        <w:rPr>
          <w:rFonts w:ascii="Times New Roman" w:hAnsi="Times New Roman" w:cs="Times New Roman"/>
          <w:sz w:val="20"/>
          <w:szCs w:val="20"/>
        </w:rPr>
        <w:t>9</w:t>
      </w:r>
    </w:p>
    <w:p w14:paraId="6F92E2F5" w14:textId="77777777" w:rsidR="006C7D26" w:rsidRPr="00D042ED" w:rsidRDefault="006C7D26" w:rsidP="006C7D26">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042ED">
        <w:rPr>
          <w:rFonts w:ascii="Times New Roman" w:hAnsi="Times New Roman" w:cs="Times New Roman"/>
          <w:sz w:val="20"/>
          <w:szCs w:val="20"/>
        </w:rPr>
        <w:t>к муниципальному контракту</w:t>
      </w:r>
    </w:p>
    <w:p w14:paraId="7119CFDB" w14:textId="74DDF459" w:rsidR="006C7D26" w:rsidRPr="00456647" w:rsidRDefault="00203605" w:rsidP="006C7D2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eastAsia="Times New Roman" w:hAnsi="Times New Roman" w:cs="Times New Roman"/>
          <w:lang w:eastAsia="ru-RU"/>
        </w:rPr>
        <w:t>84/19-МЗ</w:t>
      </w:r>
      <w:r w:rsidRPr="002A2C3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«__» июня 2019г.</w:t>
      </w:r>
    </w:p>
    <w:p w14:paraId="0647F255" w14:textId="77777777" w:rsidR="006C7D26" w:rsidRPr="00456647" w:rsidRDefault="006C7D26" w:rsidP="006C7D26">
      <w:pPr>
        <w:widowControl w:val="0"/>
        <w:autoSpaceDE w:val="0"/>
        <w:autoSpaceDN w:val="0"/>
        <w:adjustRightInd w:val="0"/>
        <w:spacing w:after="0" w:line="240" w:lineRule="auto"/>
        <w:ind w:left="6237"/>
        <w:rPr>
          <w:rFonts w:ascii="Times New Roman" w:hAnsi="Times New Roman" w:cs="Times New Roman"/>
          <w:sz w:val="28"/>
          <w:szCs w:val="28"/>
        </w:rPr>
      </w:pPr>
    </w:p>
    <w:p w14:paraId="11285E67" w14:textId="77777777" w:rsidR="006C7D26" w:rsidRPr="00456647" w:rsidRDefault="006C7D26" w:rsidP="006C7D26">
      <w:pPr>
        <w:widowControl w:val="0"/>
        <w:autoSpaceDE w:val="0"/>
        <w:autoSpaceDN w:val="0"/>
        <w:adjustRightInd w:val="0"/>
        <w:spacing w:after="0" w:line="240" w:lineRule="auto"/>
        <w:ind w:left="6237"/>
        <w:rPr>
          <w:rFonts w:ascii="Times New Roman" w:hAnsi="Times New Roman" w:cs="Times New Roman"/>
          <w:sz w:val="28"/>
          <w:szCs w:val="28"/>
        </w:rPr>
      </w:pPr>
    </w:p>
    <w:p w14:paraId="54BA5FBF" w14:textId="77777777" w:rsidR="006C7D26" w:rsidRPr="00456647" w:rsidRDefault="006C7D26" w:rsidP="006C7D2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Примерная ф</w:t>
      </w:r>
      <w:r w:rsidRPr="00456647">
        <w:rPr>
          <w:rFonts w:ascii="Times New Roman" w:hAnsi="Times New Roman" w:cs="Times New Roman"/>
          <w:sz w:val="28"/>
          <w:szCs w:val="28"/>
        </w:rPr>
        <w:t>орма</w:t>
      </w:r>
    </w:p>
    <w:p w14:paraId="0CF8036C" w14:textId="77777777" w:rsidR="006C7D26" w:rsidRPr="00456647" w:rsidRDefault="006C7D26" w:rsidP="006C7D2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A80254" w14:textId="4784DD4F" w:rsidR="006C7D26" w:rsidRPr="00456647" w:rsidRDefault="006C7D26" w:rsidP="006C7D2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ИТОГОВЫЙ </w:t>
      </w:r>
      <w:r w:rsidRPr="00456647">
        <w:rPr>
          <w:rFonts w:ascii="Times New Roman" w:hAnsi="Times New Roman" w:cs="Times New Roman"/>
          <w:sz w:val="28"/>
          <w:szCs w:val="28"/>
        </w:rPr>
        <w:t>АКТ</w:t>
      </w:r>
    </w:p>
    <w:p w14:paraId="456E1DEB" w14:textId="7C3CE75D" w:rsidR="006C7D26" w:rsidRPr="00456647" w:rsidRDefault="006C7D26" w:rsidP="006C7D26">
      <w:pPr>
        <w:pStyle w:val="ConsPlusNonformat"/>
        <w:jc w:val="center"/>
        <w:rPr>
          <w:rFonts w:ascii="Times New Roman" w:hAnsi="Times New Roman" w:cs="Times New Roman"/>
          <w:sz w:val="28"/>
          <w:szCs w:val="28"/>
        </w:rPr>
      </w:pPr>
      <w:r w:rsidRPr="00456647">
        <w:rPr>
          <w:rFonts w:ascii="Times New Roman" w:hAnsi="Times New Roman" w:cs="Times New Roman"/>
          <w:sz w:val="28"/>
          <w:szCs w:val="28"/>
        </w:rPr>
        <w:t xml:space="preserve">СДАЧИ-ПРИЕМКИ РАБОТ </w:t>
      </w:r>
    </w:p>
    <w:p w14:paraId="2C7E8C33" w14:textId="77777777" w:rsidR="006C7D26" w:rsidRPr="00456647" w:rsidRDefault="006C7D26" w:rsidP="006C7D26">
      <w:pPr>
        <w:pStyle w:val="ConsPlusNonformat"/>
        <w:rPr>
          <w:rFonts w:ascii="Times New Roman" w:hAnsi="Times New Roman" w:cs="Times New Roman"/>
          <w:sz w:val="28"/>
          <w:szCs w:val="28"/>
        </w:rPr>
      </w:pPr>
    </w:p>
    <w:p w14:paraId="0DD5537A"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г. Солнечногорск                                                  «____» __________ 20</w:t>
      </w:r>
      <w:r>
        <w:rPr>
          <w:rFonts w:ascii="Times New Roman" w:hAnsi="Times New Roman" w:cs="Times New Roman"/>
          <w:sz w:val="28"/>
          <w:szCs w:val="28"/>
        </w:rPr>
        <w:t>1</w:t>
      </w:r>
      <w:r w:rsidRPr="00C71FDB">
        <w:rPr>
          <w:rFonts w:ascii="Times New Roman" w:hAnsi="Times New Roman" w:cs="Times New Roman"/>
          <w:sz w:val="28"/>
          <w:szCs w:val="28"/>
        </w:rPr>
        <w:t>___</w:t>
      </w:r>
      <w:r w:rsidRPr="00456647">
        <w:rPr>
          <w:rFonts w:ascii="Times New Roman" w:hAnsi="Times New Roman" w:cs="Times New Roman"/>
          <w:sz w:val="28"/>
          <w:szCs w:val="28"/>
        </w:rPr>
        <w:t xml:space="preserve"> г.</w:t>
      </w:r>
    </w:p>
    <w:p w14:paraId="4BF025B8" w14:textId="77777777" w:rsidR="006C7D26" w:rsidRPr="00456647" w:rsidRDefault="006C7D26" w:rsidP="006C7D26">
      <w:pPr>
        <w:pStyle w:val="ConsPlusNonformat"/>
        <w:jc w:val="both"/>
        <w:rPr>
          <w:rFonts w:ascii="Times New Roman" w:hAnsi="Times New Roman" w:cs="Times New Roman"/>
          <w:sz w:val="28"/>
          <w:szCs w:val="28"/>
        </w:rPr>
      </w:pPr>
    </w:p>
    <w:p w14:paraId="56E3D8BD" w14:textId="77777777" w:rsidR="006C7D26" w:rsidRPr="00456647" w:rsidRDefault="006C7D26" w:rsidP="006C7D26">
      <w:pPr>
        <w:pStyle w:val="ConsPlusNonformat"/>
        <w:jc w:val="both"/>
        <w:rPr>
          <w:rFonts w:ascii="Times New Roman" w:hAnsi="Times New Roman" w:cs="Times New Roman"/>
          <w:sz w:val="28"/>
          <w:szCs w:val="28"/>
        </w:rPr>
      </w:pPr>
    </w:p>
    <w:p w14:paraId="7DFE9CC7" w14:textId="77777777" w:rsidR="006C7D26" w:rsidRPr="00456647" w:rsidRDefault="006C7D26" w:rsidP="006C7D26">
      <w:pPr>
        <w:pStyle w:val="ConsPlusNonformat"/>
        <w:ind w:firstLine="709"/>
        <w:rPr>
          <w:rFonts w:ascii="Times New Roman" w:hAnsi="Times New Roman" w:cs="Times New Roman"/>
          <w:sz w:val="28"/>
          <w:szCs w:val="28"/>
        </w:rPr>
      </w:pPr>
      <w:r w:rsidRPr="00456647">
        <w:rPr>
          <w:rFonts w:ascii="Times New Roman" w:hAnsi="Times New Roman" w:cs="Times New Roman"/>
          <w:sz w:val="28"/>
          <w:szCs w:val="28"/>
        </w:rPr>
        <w:t>___________________________, именуемое в дальнейшем «Заказчик»,</w:t>
      </w:r>
    </w:p>
    <w:p w14:paraId="2BD1817E"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1F619AB6"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в лице ___________________________________________________________,</w:t>
      </w:r>
    </w:p>
    <w:p w14:paraId="7E790D15"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04F7DE16"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_________________________________________,</w:t>
      </w:r>
    </w:p>
    <w:p w14:paraId="340FA46C"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 xml:space="preserve">                                                                                 (Устава, Положения, Доверенности)</w:t>
      </w:r>
    </w:p>
    <w:p w14:paraId="57238013"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с одной стороны, и _________________________________________________,</w:t>
      </w:r>
    </w:p>
    <w:p w14:paraId="07F545A1"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(наименование организации)</w:t>
      </w:r>
    </w:p>
    <w:p w14:paraId="677CD41A"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именуемое в дальнейшем «Подрядчик », в лице _________________________,</w:t>
      </w:r>
    </w:p>
    <w:p w14:paraId="3AE1E680"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(должность, Ф.И.О.)</w:t>
      </w:r>
    </w:p>
    <w:p w14:paraId="07549C69" w14:textId="77777777" w:rsidR="006C7D26" w:rsidRPr="00456647" w:rsidRDefault="006C7D26" w:rsidP="006C7D26">
      <w:pPr>
        <w:pStyle w:val="ConsPlusNonformat"/>
        <w:rPr>
          <w:rFonts w:ascii="Times New Roman" w:hAnsi="Times New Roman" w:cs="Times New Roman"/>
          <w:sz w:val="28"/>
          <w:szCs w:val="28"/>
        </w:rPr>
      </w:pPr>
      <w:r w:rsidRPr="00456647">
        <w:rPr>
          <w:rFonts w:ascii="Times New Roman" w:hAnsi="Times New Roman" w:cs="Times New Roman"/>
          <w:sz w:val="28"/>
          <w:szCs w:val="28"/>
        </w:rPr>
        <w:t>действующего на основании ________________________________________,</w:t>
      </w:r>
    </w:p>
    <w:p w14:paraId="54012ECD" w14:textId="77777777" w:rsidR="006C7D26" w:rsidRPr="00456647" w:rsidRDefault="006C7D26" w:rsidP="006C7D26">
      <w:pPr>
        <w:pStyle w:val="ConsPlusNonformat"/>
        <w:rPr>
          <w:rFonts w:ascii="Times New Roman" w:hAnsi="Times New Roman" w:cs="Times New Roman"/>
          <w:i/>
          <w:sz w:val="24"/>
          <w:szCs w:val="24"/>
        </w:rPr>
      </w:pPr>
      <w:r w:rsidRPr="00456647">
        <w:rPr>
          <w:rFonts w:ascii="Times New Roman" w:hAnsi="Times New Roman" w:cs="Times New Roman"/>
          <w:i/>
          <w:sz w:val="24"/>
          <w:szCs w:val="24"/>
        </w:rPr>
        <w:t xml:space="preserve">                                                                                  (Устава, Положения, Доверенности)</w:t>
      </w:r>
    </w:p>
    <w:p w14:paraId="4C6D5353"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с  другой  стороны,  вместе  именуемые «Стороны», составили настоящий Акт о нижеследующем:</w:t>
      </w:r>
    </w:p>
    <w:p w14:paraId="192283BA" w14:textId="77777777" w:rsidR="006C7D26" w:rsidRPr="00456647" w:rsidRDefault="006C7D26" w:rsidP="006C7D26">
      <w:pPr>
        <w:pStyle w:val="ConsPlusNonformat"/>
        <w:jc w:val="both"/>
        <w:rPr>
          <w:rFonts w:ascii="Times New Roman" w:hAnsi="Times New Roman" w:cs="Times New Roman"/>
          <w:sz w:val="28"/>
          <w:szCs w:val="28"/>
        </w:rPr>
      </w:pPr>
    </w:p>
    <w:p w14:paraId="5C24319D" w14:textId="4F2B09B9" w:rsidR="006C7D26" w:rsidRPr="00456647" w:rsidRDefault="006C7D26" w:rsidP="006C7D26">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1.</w:t>
      </w:r>
      <w:r w:rsidRPr="00456647">
        <w:rPr>
          <w:rFonts w:ascii="Times New Roman" w:hAnsi="Times New Roman" w:cs="Times New Roman"/>
          <w:sz w:val="28"/>
          <w:szCs w:val="28"/>
        </w:rPr>
        <w:tab/>
        <w:t>В соответствии с муниципальным контрактом № ____ от «___» ______</w:t>
      </w:r>
      <w:r>
        <w:rPr>
          <w:rFonts w:ascii="Times New Roman" w:hAnsi="Times New Roman" w:cs="Times New Roman"/>
          <w:sz w:val="28"/>
          <w:szCs w:val="28"/>
        </w:rPr>
        <w:t>____ 201</w:t>
      </w:r>
      <w:r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(далее – Контракт) Подрядчик  выполнил обязательства по выполнению работ, а именно:</w:t>
      </w:r>
    </w:p>
    <w:p w14:paraId="739032F7"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7E003340"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68BB1276"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6BC02E94" w14:textId="77777777" w:rsidR="006C7D26" w:rsidRPr="00456647" w:rsidRDefault="006C7D26" w:rsidP="006C7D26">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2.</w:t>
      </w:r>
      <w:r w:rsidRPr="00456647">
        <w:rPr>
          <w:rFonts w:ascii="Times New Roman" w:hAnsi="Times New Roman" w:cs="Times New Roman"/>
          <w:sz w:val="28"/>
          <w:szCs w:val="28"/>
        </w:rPr>
        <w:tab/>
        <w:t>Фактическое   качество   выполненных   работ соответствует (не соответствует) требованиям Контракта:</w:t>
      </w:r>
    </w:p>
    <w:p w14:paraId="46C7CB51"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79CFBD76"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31A44C4F"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071030AB" w14:textId="77777777" w:rsidR="006C7D26" w:rsidRPr="00456647" w:rsidRDefault="006C7D26" w:rsidP="006C7D26">
      <w:pPr>
        <w:pStyle w:val="ConsPlusNonformat"/>
        <w:tabs>
          <w:tab w:val="left" w:pos="1134"/>
          <w:tab w:val="left" w:pos="1276"/>
          <w:tab w:val="left" w:pos="1418"/>
        </w:tabs>
        <w:ind w:firstLine="709"/>
        <w:jc w:val="both"/>
        <w:rPr>
          <w:rFonts w:ascii="Times New Roman" w:hAnsi="Times New Roman" w:cs="Times New Roman"/>
          <w:sz w:val="28"/>
          <w:szCs w:val="28"/>
        </w:rPr>
      </w:pPr>
      <w:r w:rsidRPr="00456647">
        <w:rPr>
          <w:rFonts w:ascii="Times New Roman" w:hAnsi="Times New Roman" w:cs="Times New Roman"/>
          <w:sz w:val="28"/>
          <w:szCs w:val="28"/>
        </w:rPr>
        <w:t>3.   Вышеуказанные работы согласно  контракту  должны  быть выполнены «___» __________ 20</w:t>
      </w:r>
      <w:r>
        <w:rPr>
          <w:rFonts w:ascii="Times New Roman" w:hAnsi="Times New Roman" w:cs="Times New Roman"/>
          <w:sz w:val="28"/>
          <w:szCs w:val="28"/>
        </w:rPr>
        <w:t>1</w:t>
      </w:r>
      <w:r w:rsidRPr="00F85AC1">
        <w:rPr>
          <w:rFonts w:ascii="Times New Roman" w:hAnsi="Times New Roman" w:cs="Times New Roman"/>
          <w:sz w:val="28"/>
          <w:szCs w:val="28"/>
        </w:rPr>
        <w:t>___</w:t>
      </w:r>
      <w:r w:rsidRPr="00456647">
        <w:rPr>
          <w:rFonts w:ascii="Times New Roman" w:hAnsi="Times New Roman" w:cs="Times New Roman"/>
          <w:sz w:val="28"/>
          <w:szCs w:val="28"/>
        </w:rPr>
        <w:t xml:space="preserve"> г., фактически выполнены «___» __________ 20</w:t>
      </w:r>
      <w:r>
        <w:rPr>
          <w:rFonts w:ascii="Times New Roman" w:hAnsi="Times New Roman" w:cs="Times New Roman"/>
          <w:sz w:val="28"/>
          <w:szCs w:val="28"/>
        </w:rPr>
        <w:t>1</w:t>
      </w:r>
      <w:r w:rsidRPr="00C71FDB">
        <w:rPr>
          <w:rFonts w:ascii="Times New Roman" w:hAnsi="Times New Roman" w:cs="Times New Roman"/>
          <w:sz w:val="28"/>
          <w:szCs w:val="28"/>
        </w:rPr>
        <w:t>___</w:t>
      </w:r>
      <w:r w:rsidRPr="00456647">
        <w:rPr>
          <w:rFonts w:ascii="Times New Roman" w:hAnsi="Times New Roman" w:cs="Times New Roman"/>
          <w:sz w:val="28"/>
          <w:szCs w:val="28"/>
        </w:rPr>
        <w:t xml:space="preserve">г.     </w:t>
      </w:r>
    </w:p>
    <w:p w14:paraId="1327CBEB" w14:textId="77777777" w:rsidR="006C7D26" w:rsidRPr="00456647" w:rsidRDefault="006C7D26" w:rsidP="006C7D26">
      <w:pPr>
        <w:pStyle w:val="ConsPlusNonformat"/>
        <w:tabs>
          <w:tab w:val="left" w:pos="1134"/>
        </w:tabs>
        <w:ind w:firstLine="709"/>
        <w:jc w:val="both"/>
        <w:rPr>
          <w:rFonts w:ascii="Times New Roman" w:hAnsi="Times New Roman" w:cs="Times New Roman"/>
          <w:spacing w:val="-4"/>
          <w:sz w:val="28"/>
          <w:szCs w:val="28"/>
        </w:rPr>
      </w:pPr>
      <w:r w:rsidRPr="00456647">
        <w:rPr>
          <w:rFonts w:ascii="Times New Roman" w:hAnsi="Times New Roman" w:cs="Times New Roman"/>
          <w:sz w:val="28"/>
          <w:szCs w:val="28"/>
        </w:rPr>
        <w:t>4.</w:t>
      </w:r>
      <w:r w:rsidRPr="00456647">
        <w:rPr>
          <w:rFonts w:ascii="Times New Roman" w:hAnsi="Times New Roman" w:cs="Times New Roman"/>
          <w:sz w:val="28"/>
          <w:szCs w:val="28"/>
        </w:rPr>
        <w:tab/>
      </w:r>
      <w:r w:rsidRPr="00456647">
        <w:rPr>
          <w:rFonts w:ascii="Times New Roman" w:hAnsi="Times New Roman" w:cs="Times New Roman"/>
          <w:spacing w:val="-4"/>
          <w:sz w:val="28"/>
          <w:szCs w:val="28"/>
        </w:rPr>
        <w:t>Недостатки выполненных работ выявлены/не выявлены</w:t>
      </w:r>
    </w:p>
    <w:p w14:paraId="78C6A7E5"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7823FEDD"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17F55C19" w14:textId="77777777" w:rsidR="006C7D26" w:rsidRPr="00456647" w:rsidRDefault="006C7D26" w:rsidP="006C7D26">
      <w:pPr>
        <w:pStyle w:val="ConsPlusNonformat"/>
        <w:jc w:val="both"/>
        <w:rPr>
          <w:rFonts w:ascii="Times New Roman" w:hAnsi="Times New Roman" w:cs="Times New Roman"/>
          <w:sz w:val="28"/>
          <w:szCs w:val="28"/>
        </w:rPr>
      </w:pPr>
      <w:r w:rsidRPr="00456647">
        <w:rPr>
          <w:rFonts w:ascii="Times New Roman" w:hAnsi="Times New Roman" w:cs="Times New Roman"/>
          <w:sz w:val="28"/>
          <w:szCs w:val="28"/>
        </w:rPr>
        <w:t>__________________________________________________________________</w:t>
      </w:r>
    </w:p>
    <w:p w14:paraId="3ADAEFA4" w14:textId="77777777" w:rsidR="006C7D26" w:rsidRPr="00456647" w:rsidRDefault="006C7D26" w:rsidP="006C7D26">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lastRenderedPageBreak/>
        <w:t xml:space="preserve">5.  Сумма, подлежащая оплате Подрядчику в соответствии </w:t>
      </w:r>
      <w:r w:rsidRPr="00456647">
        <w:rPr>
          <w:rFonts w:ascii="Times New Roman" w:hAnsi="Times New Roman" w:cs="Times New Roman"/>
          <w:sz w:val="28"/>
          <w:szCs w:val="28"/>
        </w:rPr>
        <w:br/>
        <w:t>с условиями Контракта ____________________________________________.</w:t>
      </w:r>
    </w:p>
    <w:p w14:paraId="7C284822" w14:textId="77777777" w:rsidR="006C7D26" w:rsidRPr="00456647" w:rsidRDefault="006C7D26" w:rsidP="006C7D26">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456647">
        <w:rPr>
          <w:rFonts w:ascii="Times New Roman" w:hAnsi="Times New Roman" w:cs="Times New Roman"/>
          <w:i/>
          <w:sz w:val="28"/>
          <w:szCs w:val="28"/>
        </w:rPr>
        <w:t>указывается порядок расчета штрафных санкций</w:t>
      </w:r>
      <w:r w:rsidRPr="00456647">
        <w:rPr>
          <w:rFonts w:ascii="Times New Roman" w:hAnsi="Times New Roman" w:cs="Times New Roman"/>
          <w:sz w:val="28"/>
          <w:szCs w:val="28"/>
        </w:rPr>
        <w:t>).</w:t>
      </w:r>
    </w:p>
    <w:p w14:paraId="30642D39" w14:textId="77777777" w:rsidR="006C7D26" w:rsidRPr="00456647" w:rsidRDefault="006C7D26" w:rsidP="006C7D26">
      <w:pPr>
        <w:pStyle w:val="ConsPlusNonformat"/>
        <w:ind w:firstLine="709"/>
        <w:jc w:val="both"/>
        <w:rPr>
          <w:rFonts w:ascii="Times New Roman" w:hAnsi="Times New Roman" w:cs="Times New Roman"/>
          <w:sz w:val="28"/>
          <w:szCs w:val="28"/>
        </w:rPr>
      </w:pPr>
      <w:r w:rsidRPr="00456647">
        <w:rPr>
          <w:rFonts w:ascii="Times New Roman" w:hAnsi="Times New Roman" w:cs="Times New Roman"/>
          <w:sz w:val="28"/>
          <w:szCs w:val="28"/>
        </w:rPr>
        <w:t>Общая стоимость штрафных санкций составит: ________________.</w:t>
      </w:r>
    </w:p>
    <w:p w14:paraId="0E27BAB4" w14:textId="77777777" w:rsidR="006C7D26" w:rsidRPr="00456647" w:rsidRDefault="006C7D26" w:rsidP="006C7D26">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7.</w:t>
      </w:r>
      <w:r w:rsidRPr="00456647">
        <w:rPr>
          <w:rFonts w:ascii="Times New Roman" w:hAnsi="Times New Roman" w:cs="Times New Roman"/>
          <w:sz w:val="28"/>
          <w:szCs w:val="28"/>
        </w:rPr>
        <w:tab/>
      </w:r>
      <w:r w:rsidRPr="00456647">
        <w:rPr>
          <w:rFonts w:ascii="Times New Roman" w:hAnsi="Times New Roman" w:cs="Times New Roman"/>
          <w:i/>
          <w:sz w:val="28"/>
          <w:szCs w:val="28"/>
        </w:rPr>
        <w:t>Итоговая сумма, подлежащая оплате Подрядчику</w:t>
      </w:r>
      <w:r w:rsidRPr="00456647">
        <w:rPr>
          <w:rFonts w:ascii="Times New Roman" w:hAnsi="Times New Roman" w:cs="Times New Roman"/>
          <w:i/>
          <w:sz w:val="28"/>
          <w:szCs w:val="28"/>
        </w:rPr>
        <w:br/>
        <w:t xml:space="preserve">с учетом удержания штрафных санкций, составляет </w:t>
      </w:r>
      <w:r w:rsidRPr="00456647">
        <w:rPr>
          <w:rFonts w:ascii="Times New Roman" w:hAnsi="Times New Roman" w:cs="Times New Roman"/>
          <w:sz w:val="28"/>
          <w:szCs w:val="28"/>
        </w:rPr>
        <w:t>___________________.</w:t>
      </w:r>
    </w:p>
    <w:p w14:paraId="25323A73" w14:textId="77777777" w:rsidR="006C7D26" w:rsidRPr="00456647" w:rsidRDefault="006C7D26" w:rsidP="006C7D26">
      <w:pPr>
        <w:pStyle w:val="ConsPlusNonformat"/>
        <w:tabs>
          <w:tab w:val="left" w:pos="1134"/>
        </w:tabs>
        <w:ind w:firstLine="709"/>
        <w:jc w:val="both"/>
        <w:rPr>
          <w:rFonts w:ascii="Times New Roman" w:hAnsi="Times New Roman" w:cs="Times New Roman"/>
          <w:sz w:val="28"/>
          <w:szCs w:val="28"/>
        </w:rPr>
      </w:pPr>
      <w:r w:rsidRPr="00456647">
        <w:rPr>
          <w:rFonts w:ascii="Times New Roman" w:hAnsi="Times New Roman" w:cs="Times New Roman"/>
          <w:sz w:val="28"/>
          <w:szCs w:val="28"/>
        </w:rPr>
        <w:t>8.</w:t>
      </w:r>
      <w:r w:rsidRPr="00456647">
        <w:rPr>
          <w:rFonts w:ascii="Times New Roman" w:hAnsi="Times New Roman" w:cs="Times New Roman"/>
          <w:sz w:val="28"/>
          <w:szCs w:val="28"/>
        </w:rPr>
        <w:tab/>
        <w:t>Результаты выполненных работ по Контракту:</w:t>
      </w:r>
    </w:p>
    <w:p w14:paraId="12F903F4" w14:textId="77777777" w:rsidR="006C7D26" w:rsidRPr="00456647" w:rsidRDefault="006C7D26" w:rsidP="006C7D26">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761967A0" w14:textId="77777777" w:rsidR="006C7D26" w:rsidRPr="00456647" w:rsidRDefault="006C7D26" w:rsidP="006C7D26">
      <w:pPr>
        <w:widowControl w:val="0"/>
        <w:autoSpaceDE w:val="0"/>
        <w:autoSpaceDN w:val="0"/>
        <w:adjustRightInd w:val="0"/>
        <w:spacing w:after="0" w:line="240" w:lineRule="auto"/>
        <w:ind w:firstLine="720"/>
        <w:rPr>
          <w:rFonts w:ascii="Times New Roman" w:hAnsi="Times New Roman" w:cs="Times New Roman"/>
          <w:sz w:val="28"/>
          <w:szCs w:val="28"/>
        </w:rPr>
      </w:pPr>
    </w:p>
    <w:tbl>
      <w:tblPr>
        <w:tblW w:w="10330" w:type="dxa"/>
        <w:tblLook w:val="0000" w:firstRow="0" w:lastRow="0" w:firstColumn="0" w:lastColumn="0" w:noHBand="0" w:noVBand="0"/>
      </w:tblPr>
      <w:tblGrid>
        <w:gridCol w:w="5070"/>
        <w:gridCol w:w="5260"/>
      </w:tblGrid>
      <w:tr w:rsidR="006C7D26" w:rsidRPr="00456647" w14:paraId="47FB0AAF" w14:textId="77777777" w:rsidTr="008F6606">
        <w:tc>
          <w:tcPr>
            <w:tcW w:w="5070" w:type="dxa"/>
          </w:tcPr>
          <w:p w14:paraId="47A969F9" w14:textId="77777777" w:rsidR="006C7D26" w:rsidRPr="00456647" w:rsidRDefault="006C7D26"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Сдал:</w:t>
            </w:r>
          </w:p>
          <w:p w14:paraId="4953513E" w14:textId="77777777" w:rsidR="006C7D26" w:rsidRPr="00456647" w:rsidRDefault="006C7D26" w:rsidP="008F6606">
            <w:pPr>
              <w:spacing w:after="0" w:line="240" w:lineRule="auto"/>
              <w:contextualSpacing/>
              <w:jc w:val="both"/>
              <w:rPr>
                <w:rFonts w:ascii="Times New Roman" w:hAnsi="Times New Roman" w:cs="Times New Roman"/>
                <w:sz w:val="28"/>
                <w:szCs w:val="28"/>
              </w:rPr>
            </w:pPr>
          </w:p>
          <w:p w14:paraId="1C60A4EC" w14:textId="77777777" w:rsidR="006C7D26" w:rsidRPr="00456647" w:rsidRDefault="006C7D26" w:rsidP="008F6606">
            <w:pPr>
              <w:spacing w:after="0" w:line="240" w:lineRule="auto"/>
              <w:contextualSpacing/>
              <w:jc w:val="both"/>
              <w:rPr>
                <w:rFonts w:ascii="Times New Roman" w:hAnsi="Times New Roman" w:cs="Times New Roman"/>
                <w:caps/>
                <w:sz w:val="28"/>
                <w:szCs w:val="28"/>
              </w:rPr>
            </w:pPr>
            <w:r w:rsidRPr="00456647">
              <w:rPr>
                <w:rFonts w:ascii="Times New Roman" w:hAnsi="Times New Roman" w:cs="Times New Roman"/>
                <w:caps/>
                <w:sz w:val="28"/>
                <w:szCs w:val="28"/>
              </w:rPr>
              <w:t>Подрядчик:</w:t>
            </w:r>
          </w:p>
          <w:p w14:paraId="42A3ACB4" w14:textId="77777777" w:rsidR="006C7D26" w:rsidRPr="00456647" w:rsidRDefault="006C7D26" w:rsidP="008F6606">
            <w:pPr>
              <w:pStyle w:val="3"/>
              <w:spacing w:before="0" w:after="0"/>
              <w:contextualSpacing/>
              <w:jc w:val="both"/>
              <w:rPr>
                <w:rFonts w:ascii="Times New Roman" w:hAnsi="Times New Roman"/>
                <w:b w:val="0"/>
                <w:sz w:val="28"/>
                <w:szCs w:val="28"/>
                <w:lang w:eastAsia="ru-RU"/>
              </w:rPr>
            </w:pPr>
          </w:p>
        </w:tc>
        <w:tc>
          <w:tcPr>
            <w:tcW w:w="5260" w:type="dxa"/>
          </w:tcPr>
          <w:p w14:paraId="1C254D5C" w14:textId="77777777" w:rsidR="006C7D26" w:rsidRPr="00456647" w:rsidRDefault="006C7D26"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Принял:</w:t>
            </w:r>
          </w:p>
          <w:p w14:paraId="5E157F56" w14:textId="77777777" w:rsidR="006C7D26" w:rsidRPr="00456647" w:rsidRDefault="006C7D26" w:rsidP="008F6606">
            <w:pPr>
              <w:spacing w:after="0" w:line="240" w:lineRule="auto"/>
              <w:contextualSpacing/>
              <w:jc w:val="both"/>
              <w:rPr>
                <w:rFonts w:ascii="Times New Roman" w:hAnsi="Times New Roman" w:cs="Times New Roman"/>
                <w:sz w:val="28"/>
                <w:szCs w:val="28"/>
              </w:rPr>
            </w:pPr>
          </w:p>
          <w:p w14:paraId="79C2F9EE" w14:textId="77777777" w:rsidR="006C7D26" w:rsidRPr="00456647" w:rsidRDefault="006C7D26" w:rsidP="008F6606">
            <w:pPr>
              <w:spacing w:after="0" w:line="240" w:lineRule="auto"/>
              <w:contextualSpacing/>
              <w:jc w:val="both"/>
              <w:rPr>
                <w:rFonts w:ascii="Times New Roman" w:hAnsi="Times New Roman" w:cs="Times New Roman"/>
                <w:sz w:val="28"/>
                <w:szCs w:val="28"/>
              </w:rPr>
            </w:pPr>
            <w:r w:rsidRPr="00456647">
              <w:rPr>
                <w:rFonts w:ascii="Times New Roman" w:hAnsi="Times New Roman" w:cs="Times New Roman"/>
                <w:sz w:val="28"/>
                <w:szCs w:val="28"/>
              </w:rPr>
              <w:t>ЗАКАЗЧИК:</w:t>
            </w:r>
          </w:p>
        </w:tc>
      </w:tr>
      <w:tr w:rsidR="006C7D26" w:rsidRPr="00456647" w14:paraId="3141B9FC" w14:textId="77777777" w:rsidTr="008F6606">
        <w:tc>
          <w:tcPr>
            <w:tcW w:w="5070" w:type="dxa"/>
          </w:tcPr>
          <w:p w14:paraId="04D5B2B8" w14:textId="77777777" w:rsidR="006C7D26" w:rsidRPr="00456647" w:rsidRDefault="006C7D26" w:rsidP="008F6606">
            <w:pPr>
              <w:spacing w:after="0" w:line="240" w:lineRule="auto"/>
              <w:ind w:right="-111"/>
              <w:contextualSpacing/>
              <w:rPr>
                <w:rFonts w:ascii="Times New Roman" w:hAnsi="Times New Roman" w:cs="Times New Roman"/>
                <w:bCs/>
                <w:sz w:val="28"/>
                <w:szCs w:val="28"/>
              </w:rPr>
            </w:pPr>
            <w:r w:rsidRPr="00456647">
              <w:rPr>
                <w:rFonts w:ascii="Times New Roman" w:hAnsi="Times New Roman" w:cs="Times New Roman"/>
                <w:bCs/>
                <w:sz w:val="28"/>
                <w:szCs w:val="28"/>
              </w:rPr>
              <w:t>______________ /______________/</w:t>
            </w:r>
          </w:p>
          <w:p w14:paraId="1535F9D7" w14:textId="77777777" w:rsidR="006C7D26" w:rsidRPr="00456647" w:rsidRDefault="006C7D26" w:rsidP="008F6606">
            <w:pPr>
              <w:spacing w:after="0" w:line="240" w:lineRule="auto"/>
              <w:ind w:right="-111"/>
              <w:contextualSpacing/>
              <w:jc w:val="both"/>
              <w:rPr>
                <w:rFonts w:ascii="Times New Roman" w:hAnsi="Times New Roman" w:cs="Times New Roman"/>
                <w:bCs/>
                <w:sz w:val="28"/>
                <w:szCs w:val="28"/>
              </w:rPr>
            </w:pPr>
          </w:p>
          <w:p w14:paraId="52BE5B09" w14:textId="77777777" w:rsidR="006C7D26" w:rsidRPr="00456647" w:rsidRDefault="006C7D26" w:rsidP="008F6606">
            <w:pPr>
              <w:spacing w:after="0" w:line="240" w:lineRule="auto"/>
              <w:ind w:right="-111"/>
              <w:contextualSpacing/>
              <w:jc w:val="both"/>
              <w:rPr>
                <w:rFonts w:ascii="Times New Roman" w:hAnsi="Times New Roman" w:cs="Times New Roman"/>
                <w:bCs/>
                <w:sz w:val="16"/>
                <w:szCs w:val="16"/>
              </w:rPr>
            </w:pPr>
            <w:r w:rsidRPr="00456647">
              <w:rPr>
                <w:rFonts w:ascii="Times New Roman" w:hAnsi="Times New Roman" w:cs="Times New Roman"/>
                <w:bCs/>
                <w:sz w:val="16"/>
                <w:szCs w:val="16"/>
              </w:rPr>
              <w:t>М.П.</w:t>
            </w:r>
          </w:p>
        </w:tc>
        <w:tc>
          <w:tcPr>
            <w:tcW w:w="5260" w:type="dxa"/>
          </w:tcPr>
          <w:p w14:paraId="6BB74F5E" w14:textId="77777777" w:rsidR="006C7D26" w:rsidRPr="00456647" w:rsidRDefault="006C7D26" w:rsidP="008F6606">
            <w:pPr>
              <w:shd w:val="clear" w:color="auto" w:fill="FFFFFF"/>
              <w:spacing w:after="0" w:line="240" w:lineRule="auto"/>
              <w:contextualSpacing/>
              <w:rPr>
                <w:rFonts w:ascii="Times New Roman" w:hAnsi="Times New Roman" w:cs="Times New Roman"/>
                <w:sz w:val="28"/>
                <w:szCs w:val="28"/>
              </w:rPr>
            </w:pPr>
            <w:r w:rsidRPr="00456647">
              <w:rPr>
                <w:rFonts w:ascii="Times New Roman" w:hAnsi="Times New Roman" w:cs="Times New Roman"/>
                <w:sz w:val="28"/>
                <w:szCs w:val="28"/>
              </w:rPr>
              <w:t>_______________ /______________/</w:t>
            </w:r>
          </w:p>
          <w:p w14:paraId="726CC6F3" w14:textId="77777777" w:rsidR="006C7D26" w:rsidRPr="00456647" w:rsidRDefault="006C7D26" w:rsidP="008F6606">
            <w:pPr>
              <w:shd w:val="clear" w:color="auto" w:fill="FFFFFF"/>
              <w:spacing w:after="0" w:line="240" w:lineRule="auto"/>
              <w:contextualSpacing/>
              <w:jc w:val="both"/>
              <w:rPr>
                <w:rFonts w:ascii="Times New Roman" w:hAnsi="Times New Roman" w:cs="Times New Roman"/>
                <w:sz w:val="28"/>
                <w:szCs w:val="28"/>
              </w:rPr>
            </w:pPr>
          </w:p>
          <w:p w14:paraId="52195794" w14:textId="77777777" w:rsidR="006C7D26" w:rsidRPr="00456647" w:rsidRDefault="006C7D26" w:rsidP="008F6606">
            <w:pPr>
              <w:shd w:val="clear" w:color="auto" w:fill="FFFFFF"/>
              <w:spacing w:after="0" w:line="240" w:lineRule="auto"/>
              <w:contextualSpacing/>
              <w:jc w:val="both"/>
              <w:rPr>
                <w:rFonts w:ascii="Times New Roman" w:hAnsi="Times New Roman" w:cs="Times New Roman"/>
                <w:sz w:val="16"/>
                <w:szCs w:val="16"/>
              </w:rPr>
            </w:pPr>
            <w:r w:rsidRPr="00456647">
              <w:rPr>
                <w:rFonts w:ascii="Times New Roman" w:hAnsi="Times New Roman" w:cs="Times New Roman"/>
                <w:sz w:val="16"/>
                <w:szCs w:val="16"/>
              </w:rPr>
              <w:t>М.П.</w:t>
            </w:r>
          </w:p>
        </w:tc>
      </w:tr>
    </w:tbl>
    <w:p w14:paraId="4188BDA2" w14:textId="77777777" w:rsidR="006C7D26" w:rsidRPr="00456647" w:rsidRDefault="006C7D26" w:rsidP="006C7D26">
      <w:pPr>
        <w:widowControl w:val="0"/>
        <w:autoSpaceDE w:val="0"/>
        <w:autoSpaceDN w:val="0"/>
        <w:adjustRightInd w:val="0"/>
        <w:spacing w:after="0" w:line="240" w:lineRule="auto"/>
        <w:ind w:firstLine="720"/>
        <w:jc w:val="both"/>
        <w:rPr>
          <w:rFonts w:ascii="Times New Roman" w:hAnsi="Times New Roman" w:cs="Times New Roman"/>
          <w:sz w:val="28"/>
          <w:szCs w:val="28"/>
        </w:rPr>
      </w:pPr>
    </w:p>
    <w:p w14:paraId="0A53CA76" w14:textId="77777777" w:rsidR="00DA3B13" w:rsidRPr="00456647" w:rsidRDefault="00DA3B13" w:rsidP="00456647">
      <w:pPr>
        <w:spacing w:after="0" w:line="240" w:lineRule="auto"/>
        <w:jc w:val="both"/>
        <w:rPr>
          <w:rFonts w:ascii="Times New Roman" w:eastAsia="Times New Roman" w:hAnsi="Times New Roman" w:cs="Times New Roman"/>
          <w:lang w:eastAsia="ru-RU"/>
        </w:rPr>
      </w:pPr>
    </w:p>
    <w:sectPr w:rsidR="00DA3B13" w:rsidRPr="00456647" w:rsidSect="006C7A2A">
      <w:pgSz w:w="11906" w:h="16838"/>
      <w:pgMar w:top="993" w:right="1134" w:bottom="1276" w:left="1418"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CF99" w14:textId="77777777" w:rsidR="00C90C00" w:rsidRDefault="00C90C00" w:rsidP="002A7318">
      <w:pPr>
        <w:spacing w:after="0" w:line="240" w:lineRule="auto"/>
      </w:pPr>
      <w:r>
        <w:separator/>
      </w:r>
    </w:p>
  </w:endnote>
  <w:endnote w:type="continuationSeparator" w:id="0">
    <w:p w14:paraId="764A5AAA" w14:textId="77777777" w:rsidR="00C90C00" w:rsidRDefault="00C90C00" w:rsidP="002A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DejaVu Sans">
    <w:altName w:val="Times New Roman"/>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4692897"/>
      <w:docPartObj>
        <w:docPartGallery w:val="Page Numbers (Bottom of Page)"/>
        <w:docPartUnique/>
      </w:docPartObj>
    </w:sdtPr>
    <w:sdtEndPr/>
    <w:sdtContent>
      <w:p w14:paraId="32012904" w14:textId="43305ACE" w:rsidR="00E03997" w:rsidRPr="00C81B28" w:rsidRDefault="00E03997" w:rsidP="00C81B28">
        <w:pPr>
          <w:pStyle w:val="ad"/>
          <w:jc w:val="right"/>
          <w:rPr>
            <w:rFonts w:ascii="Times New Roman" w:hAnsi="Times New Roman" w:cs="Times New Roman"/>
            <w:sz w:val="24"/>
            <w:szCs w:val="24"/>
          </w:rPr>
        </w:pPr>
        <w:r w:rsidRPr="002A7318">
          <w:rPr>
            <w:rFonts w:ascii="Times New Roman" w:hAnsi="Times New Roman" w:cs="Times New Roman"/>
            <w:sz w:val="24"/>
            <w:szCs w:val="24"/>
          </w:rPr>
          <w:fldChar w:fldCharType="begin"/>
        </w:r>
        <w:r w:rsidRPr="002A7318">
          <w:rPr>
            <w:rFonts w:ascii="Times New Roman" w:hAnsi="Times New Roman" w:cs="Times New Roman"/>
            <w:sz w:val="24"/>
            <w:szCs w:val="24"/>
          </w:rPr>
          <w:instrText>PAGE   \* MERGEFORMAT</w:instrText>
        </w:r>
        <w:r w:rsidRPr="002A7318">
          <w:rPr>
            <w:rFonts w:ascii="Times New Roman" w:hAnsi="Times New Roman" w:cs="Times New Roman"/>
            <w:sz w:val="24"/>
            <w:szCs w:val="24"/>
          </w:rPr>
          <w:fldChar w:fldCharType="separate"/>
        </w:r>
        <w:r w:rsidR="00670351">
          <w:rPr>
            <w:rFonts w:ascii="Times New Roman" w:hAnsi="Times New Roman" w:cs="Times New Roman"/>
            <w:noProof/>
            <w:sz w:val="24"/>
            <w:szCs w:val="24"/>
          </w:rPr>
          <w:t>3</w:t>
        </w:r>
        <w:r w:rsidRPr="002A731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1C159" w14:textId="77777777" w:rsidR="00C90C00" w:rsidRDefault="00C90C00" w:rsidP="002A7318">
      <w:pPr>
        <w:spacing w:after="0" w:line="240" w:lineRule="auto"/>
      </w:pPr>
      <w:r>
        <w:separator/>
      </w:r>
    </w:p>
  </w:footnote>
  <w:footnote w:type="continuationSeparator" w:id="0">
    <w:p w14:paraId="69149451" w14:textId="77777777" w:rsidR="00C90C00" w:rsidRDefault="00C90C00" w:rsidP="002A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7841" w14:textId="77777777" w:rsidR="00E03997" w:rsidRPr="002A7318" w:rsidRDefault="00E03997" w:rsidP="002A7318">
    <w:pPr>
      <w:pStyle w:val="ad"/>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55B"/>
    <w:multiLevelType w:val="multilevel"/>
    <w:tmpl w:val="580E94F6"/>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481F52"/>
    <w:multiLevelType w:val="hybridMultilevel"/>
    <w:tmpl w:val="31505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67F25"/>
    <w:multiLevelType w:val="hybridMultilevel"/>
    <w:tmpl w:val="BA8C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D26FB"/>
    <w:multiLevelType w:val="multilevel"/>
    <w:tmpl w:val="744E49C2"/>
    <w:lvl w:ilvl="0">
      <w:start w:val="2"/>
      <w:numFmt w:val="decimal"/>
      <w:lvlText w:val="%1."/>
      <w:lvlJc w:val="left"/>
      <w:pPr>
        <w:ind w:left="432" w:hanging="432"/>
      </w:pPr>
      <w:rPr>
        <w:rFonts w:hint="default"/>
        <w:b w:val="0"/>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33C43692"/>
    <w:multiLevelType w:val="multilevel"/>
    <w:tmpl w:val="F57E9BC0"/>
    <w:lvl w:ilvl="0">
      <w:start w:val="4"/>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6E64225"/>
    <w:multiLevelType w:val="multilevel"/>
    <w:tmpl w:val="6F3E0B7E"/>
    <w:lvl w:ilvl="0">
      <w:start w:val="1"/>
      <w:numFmt w:val="decimal"/>
      <w:lvlText w:val="%1."/>
      <w:lvlJc w:val="left"/>
      <w:pPr>
        <w:ind w:left="432" w:hanging="432"/>
      </w:pPr>
      <w:rPr>
        <w:rFonts w:hint="default"/>
        <w:b w:val="0"/>
      </w:rPr>
    </w:lvl>
    <w:lvl w:ilvl="1">
      <w:start w:val="3"/>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 w15:restartNumberingAfterBreak="0">
    <w:nsid w:val="4EC63EF7"/>
    <w:multiLevelType w:val="multilevel"/>
    <w:tmpl w:val="84680CF8"/>
    <w:lvl w:ilvl="0">
      <w:start w:val="8"/>
      <w:numFmt w:val="decimal"/>
      <w:lvlText w:val="%1."/>
      <w:lvlJc w:val="left"/>
      <w:pPr>
        <w:ind w:left="450" w:hanging="45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15:restartNumberingAfterBreak="0">
    <w:nsid w:val="6A477C8F"/>
    <w:multiLevelType w:val="multilevel"/>
    <w:tmpl w:val="132257B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7374D3C"/>
    <w:multiLevelType w:val="multilevel"/>
    <w:tmpl w:val="92B24446"/>
    <w:lvl w:ilvl="0">
      <w:start w:val="12"/>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9"/>
  </w:num>
  <w:num w:numId="2">
    <w:abstractNumId w:val="5"/>
  </w:num>
  <w:num w:numId="3">
    <w:abstractNumId w:val="2"/>
  </w:num>
  <w:num w:numId="4">
    <w:abstractNumId w:val="8"/>
  </w:num>
  <w:num w:numId="5">
    <w:abstractNumId w:val="6"/>
  </w:num>
  <w:num w:numId="6">
    <w:abstractNumId w:val="3"/>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18"/>
    <w:rsid w:val="00003890"/>
    <w:rsid w:val="00004F9D"/>
    <w:rsid w:val="00006B3E"/>
    <w:rsid w:val="000129B2"/>
    <w:rsid w:val="00014779"/>
    <w:rsid w:val="0001737B"/>
    <w:rsid w:val="00021CDD"/>
    <w:rsid w:val="00022FA5"/>
    <w:rsid w:val="00023359"/>
    <w:rsid w:val="00024E76"/>
    <w:rsid w:val="000302E4"/>
    <w:rsid w:val="00036579"/>
    <w:rsid w:val="0004214F"/>
    <w:rsid w:val="000421B3"/>
    <w:rsid w:val="00052474"/>
    <w:rsid w:val="00060369"/>
    <w:rsid w:val="00071580"/>
    <w:rsid w:val="00071C0B"/>
    <w:rsid w:val="00072707"/>
    <w:rsid w:val="00074533"/>
    <w:rsid w:val="0008174F"/>
    <w:rsid w:val="0008213C"/>
    <w:rsid w:val="000979CB"/>
    <w:rsid w:val="000A0085"/>
    <w:rsid w:val="000A6006"/>
    <w:rsid w:val="000A6457"/>
    <w:rsid w:val="000B0930"/>
    <w:rsid w:val="000C13B0"/>
    <w:rsid w:val="000C7AD4"/>
    <w:rsid w:val="000D0D33"/>
    <w:rsid w:val="000D1C97"/>
    <w:rsid w:val="000D59EF"/>
    <w:rsid w:val="000E11D3"/>
    <w:rsid w:val="000E2538"/>
    <w:rsid w:val="000E7C37"/>
    <w:rsid w:val="000F0830"/>
    <w:rsid w:val="000F39D7"/>
    <w:rsid w:val="000F7872"/>
    <w:rsid w:val="00106836"/>
    <w:rsid w:val="0012064F"/>
    <w:rsid w:val="00123421"/>
    <w:rsid w:val="00126D91"/>
    <w:rsid w:val="0013089A"/>
    <w:rsid w:val="00134BE6"/>
    <w:rsid w:val="0013627E"/>
    <w:rsid w:val="001413E2"/>
    <w:rsid w:val="00147B7B"/>
    <w:rsid w:val="00147C76"/>
    <w:rsid w:val="00152AB8"/>
    <w:rsid w:val="00165C22"/>
    <w:rsid w:val="00165FA5"/>
    <w:rsid w:val="001729D8"/>
    <w:rsid w:val="00172CC8"/>
    <w:rsid w:val="00173505"/>
    <w:rsid w:val="001748DD"/>
    <w:rsid w:val="001754AA"/>
    <w:rsid w:val="001769D6"/>
    <w:rsid w:val="00180258"/>
    <w:rsid w:val="00194986"/>
    <w:rsid w:val="001954C7"/>
    <w:rsid w:val="001A27AB"/>
    <w:rsid w:val="001B54D3"/>
    <w:rsid w:val="001B6B73"/>
    <w:rsid w:val="001B7E3B"/>
    <w:rsid w:val="001B7FAC"/>
    <w:rsid w:val="001C570D"/>
    <w:rsid w:val="001C6A26"/>
    <w:rsid w:val="001D260B"/>
    <w:rsid w:val="001D628E"/>
    <w:rsid w:val="001D7495"/>
    <w:rsid w:val="001E301C"/>
    <w:rsid w:val="001E47A5"/>
    <w:rsid w:val="001F0940"/>
    <w:rsid w:val="001F159F"/>
    <w:rsid w:val="001F354F"/>
    <w:rsid w:val="001F40FA"/>
    <w:rsid w:val="001F50FB"/>
    <w:rsid w:val="00200274"/>
    <w:rsid w:val="00203605"/>
    <w:rsid w:val="00205146"/>
    <w:rsid w:val="00205C59"/>
    <w:rsid w:val="00222088"/>
    <w:rsid w:val="002274E5"/>
    <w:rsid w:val="00227807"/>
    <w:rsid w:val="00234824"/>
    <w:rsid w:val="00237ECE"/>
    <w:rsid w:val="00250DFC"/>
    <w:rsid w:val="00251579"/>
    <w:rsid w:val="002525C6"/>
    <w:rsid w:val="002541FB"/>
    <w:rsid w:val="0026148A"/>
    <w:rsid w:val="002643B1"/>
    <w:rsid w:val="002709C0"/>
    <w:rsid w:val="00273C73"/>
    <w:rsid w:val="00274A49"/>
    <w:rsid w:val="00275CA6"/>
    <w:rsid w:val="00277AE4"/>
    <w:rsid w:val="002809C3"/>
    <w:rsid w:val="002833E8"/>
    <w:rsid w:val="00283469"/>
    <w:rsid w:val="00285A63"/>
    <w:rsid w:val="002877D0"/>
    <w:rsid w:val="0029309F"/>
    <w:rsid w:val="002943CF"/>
    <w:rsid w:val="00295B3F"/>
    <w:rsid w:val="002A2C3D"/>
    <w:rsid w:val="002A6FF7"/>
    <w:rsid w:val="002A7318"/>
    <w:rsid w:val="002B066A"/>
    <w:rsid w:val="002B397A"/>
    <w:rsid w:val="002C5E47"/>
    <w:rsid w:val="002E61FB"/>
    <w:rsid w:val="002F4141"/>
    <w:rsid w:val="002F5430"/>
    <w:rsid w:val="002F780A"/>
    <w:rsid w:val="002F7854"/>
    <w:rsid w:val="00303264"/>
    <w:rsid w:val="00305CF6"/>
    <w:rsid w:val="003064AA"/>
    <w:rsid w:val="0030684B"/>
    <w:rsid w:val="003108E6"/>
    <w:rsid w:val="0031475E"/>
    <w:rsid w:val="00321243"/>
    <w:rsid w:val="00322A6B"/>
    <w:rsid w:val="00336751"/>
    <w:rsid w:val="0034286D"/>
    <w:rsid w:val="00342F57"/>
    <w:rsid w:val="003468BF"/>
    <w:rsid w:val="00353053"/>
    <w:rsid w:val="00353DB1"/>
    <w:rsid w:val="003655C6"/>
    <w:rsid w:val="00365BC3"/>
    <w:rsid w:val="00365E8D"/>
    <w:rsid w:val="0037388C"/>
    <w:rsid w:val="00375073"/>
    <w:rsid w:val="00375976"/>
    <w:rsid w:val="00375CCE"/>
    <w:rsid w:val="0038353A"/>
    <w:rsid w:val="00392FFF"/>
    <w:rsid w:val="00394274"/>
    <w:rsid w:val="003960DB"/>
    <w:rsid w:val="00396A7C"/>
    <w:rsid w:val="003A2406"/>
    <w:rsid w:val="003A5418"/>
    <w:rsid w:val="003A7023"/>
    <w:rsid w:val="003B6D9E"/>
    <w:rsid w:val="003C0B13"/>
    <w:rsid w:val="003C349E"/>
    <w:rsid w:val="003C40A1"/>
    <w:rsid w:val="003C41DF"/>
    <w:rsid w:val="003C6DCC"/>
    <w:rsid w:val="003D02F3"/>
    <w:rsid w:val="003E0459"/>
    <w:rsid w:val="003E3044"/>
    <w:rsid w:val="003F4AF0"/>
    <w:rsid w:val="00401206"/>
    <w:rsid w:val="00411140"/>
    <w:rsid w:val="00412427"/>
    <w:rsid w:val="0041328D"/>
    <w:rsid w:val="00413F8F"/>
    <w:rsid w:val="0042148E"/>
    <w:rsid w:val="004215DD"/>
    <w:rsid w:val="004256A1"/>
    <w:rsid w:val="0043304E"/>
    <w:rsid w:val="00434996"/>
    <w:rsid w:val="0044736A"/>
    <w:rsid w:val="00450D0D"/>
    <w:rsid w:val="00456647"/>
    <w:rsid w:val="004606DE"/>
    <w:rsid w:val="00460EC5"/>
    <w:rsid w:val="0046153E"/>
    <w:rsid w:val="00463E49"/>
    <w:rsid w:val="0046597E"/>
    <w:rsid w:val="00471DE5"/>
    <w:rsid w:val="004728F3"/>
    <w:rsid w:val="004747EC"/>
    <w:rsid w:val="00475D5A"/>
    <w:rsid w:val="00482DD8"/>
    <w:rsid w:val="004865AD"/>
    <w:rsid w:val="00493C9A"/>
    <w:rsid w:val="0049721A"/>
    <w:rsid w:val="004A07B2"/>
    <w:rsid w:val="004A23A7"/>
    <w:rsid w:val="004A6B87"/>
    <w:rsid w:val="004B2917"/>
    <w:rsid w:val="004B7918"/>
    <w:rsid w:val="004C032E"/>
    <w:rsid w:val="004C66E1"/>
    <w:rsid w:val="004D1357"/>
    <w:rsid w:val="004D350C"/>
    <w:rsid w:val="004F18FC"/>
    <w:rsid w:val="004F255A"/>
    <w:rsid w:val="004F281A"/>
    <w:rsid w:val="00506921"/>
    <w:rsid w:val="00513DDB"/>
    <w:rsid w:val="00514BB3"/>
    <w:rsid w:val="00515502"/>
    <w:rsid w:val="005219F8"/>
    <w:rsid w:val="00521E0E"/>
    <w:rsid w:val="0052548D"/>
    <w:rsid w:val="005257D1"/>
    <w:rsid w:val="0053083C"/>
    <w:rsid w:val="00531451"/>
    <w:rsid w:val="00533266"/>
    <w:rsid w:val="00535891"/>
    <w:rsid w:val="00537CB2"/>
    <w:rsid w:val="00540696"/>
    <w:rsid w:val="00551E16"/>
    <w:rsid w:val="00552DA4"/>
    <w:rsid w:val="0055317F"/>
    <w:rsid w:val="00554206"/>
    <w:rsid w:val="005566CC"/>
    <w:rsid w:val="00557006"/>
    <w:rsid w:val="00561789"/>
    <w:rsid w:val="00572A4E"/>
    <w:rsid w:val="00583650"/>
    <w:rsid w:val="0059325F"/>
    <w:rsid w:val="00596DF3"/>
    <w:rsid w:val="00597F89"/>
    <w:rsid w:val="005A23C4"/>
    <w:rsid w:val="005A7255"/>
    <w:rsid w:val="005B04AB"/>
    <w:rsid w:val="005B1812"/>
    <w:rsid w:val="005B33F0"/>
    <w:rsid w:val="005B3841"/>
    <w:rsid w:val="005B78F4"/>
    <w:rsid w:val="005C285A"/>
    <w:rsid w:val="005C69D9"/>
    <w:rsid w:val="005D4642"/>
    <w:rsid w:val="005D5D7F"/>
    <w:rsid w:val="005E3371"/>
    <w:rsid w:val="005E4562"/>
    <w:rsid w:val="005E45A7"/>
    <w:rsid w:val="005E487C"/>
    <w:rsid w:val="005E524C"/>
    <w:rsid w:val="005E784E"/>
    <w:rsid w:val="005F6355"/>
    <w:rsid w:val="006004CC"/>
    <w:rsid w:val="006060A9"/>
    <w:rsid w:val="00610842"/>
    <w:rsid w:val="00620612"/>
    <w:rsid w:val="00620902"/>
    <w:rsid w:val="00624987"/>
    <w:rsid w:val="006260C5"/>
    <w:rsid w:val="00626FA9"/>
    <w:rsid w:val="00637C3A"/>
    <w:rsid w:val="0064470C"/>
    <w:rsid w:val="00644732"/>
    <w:rsid w:val="00645F14"/>
    <w:rsid w:val="00654D4D"/>
    <w:rsid w:val="00657AB9"/>
    <w:rsid w:val="0066116A"/>
    <w:rsid w:val="00661EEA"/>
    <w:rsid w:val="00667C3C"/>
    <w:rsid w:val="00670351"/>
    <w:rsid w:val="00672EEE"/>
    <w:rsid w:val="00675DB7"/>
    <w:rsid w:val="00676CA3"/>
    <w:rsid w:val="00681BF4"/>
    <w:rsid w:val="006831ED"/>
    <w:rsid w:val="0069226A"/>
    <w:rsid w:val="00695C53"/>
    <w:rsid w:val="00696DF3"/>
    <w:rsid w:val="00697315"/>
    <w:rsid w:val="00697E1C"/>
    <w:rsid w:val="006A0E16"/>
    <w:rsid w:val="006A771C"/>
    <w:rsid w:val="006C58FC"/>
    <w:rsid w:val="006C7A2A"/>
    <w:rsid w:val="006C7D26"/>
    <w:rsid w:val="006D0F78"/>
    <w:rsid w:val="006D14AF"/>
    <w:rsid w:val="006E2873"/>
    <w:rsid w:val="006E2F31"/>
    <w:rsid w:val="006E34E3"/>
    <w:rsid w:val="006E4704"/>
    <w:rsid w:val="00710CCF"/>
    <w:rsid w:val="00715928"/>
    <w:rsid w:val="00724CA2"/>
    <w:rsid w:val="00727507"/>
    <w:rsid w:val="007338D2"/>
    <w:rsid w:val="007363B4"/>
    <w:rsid w:val="00737D7D"/>
    <w:rsid w:val="00740970"/>
    <w:rsid w:val="0074778C"/>
    <w:rsid w:val="00753803"/>
    <w:rsid w:val="00760136"/>
    <w:rsid w:val="00760E02"/>
    <w:rsid w:val="007630DB"/>
    <w:rsid w:val="00766990"/>
    <w:rsid w:val="00772DF3"/>
    <w:rsid w:val="00776F4B"/>
    <w:rsid w:val="00780D23"/>
    <w:rsid w:val="00787F19"/>
    <w:rsid w:val="007970A6"/>
    <w:rsid w:val="007A21D1"/>
    <w:rsid w:val="007B0B2B"/>
    <w:rsid w:val="007B1D07"/>
    <w:rsid w:val="007B27BA"/>
    <w:rsid w:val="007B599E"/>
    <w:rsid w:val="007C10CD"/>
    <w:rsid w:val="007D1723"/>
    <w:rsid w:val="007D2EB9"/>
    <w:rsid w:val="007D6AF1"/>
    <w:rsid w:val="007E0545"/>
    <w:rsid w:val="007F243C"/>
    <w:rsid w:val="007F255F"/>
    <w:rsid w:val="007F2F5D"/>
    <w:rsid w:val="0080436A"/>
    <w:rsid w:val="00804750"/>
    <w:rsid w:val="00806B29"/>
    <w:rsid w:val="00806C52"/>
    <w:rsid w:val="008135EC"/>
    <w:rsid w:val="00817E05"/>
    <w:rsid w:val="0082281B"/>
    <w:rsid w:val="008231AE"/>
    <w:rsid w:val="00823970"/>
    <w:rsid w:val="008254E4"/>
    <w:rsid w:val="00830A5D"/>
    <w:rsid w:val="0083653C"/>
    <w:rsid w:val="0083734C"/>
    <w:rsid w:val="00837ECC"/>
    <w:rsid w:val="008432A8"/>
    <w:rsid w:val="00843B71"/>
    <w:rsid w:val="008468ED"/>
    <w:rsid w:val="008542BF"/>
    <w:rsid w:val="00854EAB"/>
    <w:rsid w:val="0085767E"/>
    <w:rsid w:val="008626EB"/>
    <w:rsid w:val="008644D5"/>
    <w:rsid w:val="00871523"/>
    <w:rsid w:val="00872FC9"/>
    <w:rsid w:val="0088442B"/>
    <w:rsid w:val="008905B2"/>
    <w:rsid w:val="008929E1"/>
    <w:rsid w:val="00893DBC"/>
    <w:rsid w:val="008960A2"/>
    <w:rsid w:val="008A3225"/>
    <w:rsid w:val="008A4AD0"/>
    <w:rsid w:val="008B0709"/>
    <w:rsid w:val="008B0979"/>
    <w:rsid w:val="008B49AB"/>
    <w:rsid w:val="008B7395"/>
    <w:rsid w:val="008B7584"/>
    <w:rsid w:val="008C36EF"/>
    <w:rsid w:val="008D2922"/>
    <w:rsid w:val="008D44BA"/>
    <w:rsid w:val="008D7C23"/>
    <w:rsid w:val="008E5C11"/>
    <w:rsid w:val="008E78FD"/>
    <w:rsid w:val="008E7D6F"/>
    <w:rsid w:val="008F1AAC"/>
    <w:rsid w:val="008F2FEA"/>
    <w:rsid w:val="008F55A0"/>
    <w:rsid w:val="008F6606"/>
    <w:rsid w:val="008F6ED8"/>
    <w:rsid w:val="008F7230"/>
    <w:rsid w:val="00900E48"/>
    <w:rsid w:val="00905B58"/>
    <w:rsid w:val="00911C2E"/>
    <w:rsid w:val="00913316"/>
    <w:rsid w:val="00914F5C"/>
    <w:rsid w:val="00917120"/>
    <w:rsid w:val="009177C8"/>
    <w:rsid w:val="00917AAC"/>
    <w:rsid w:val="00922A3E"/>
    <w:rsid w:val="00923A59"/>
    <w:rsid w:val="00931B59"/>
    <w:rsid w:val="00937EE9"/>
    <w:rsid w:val="009411A1"/>
    <w:rsid w:val="00942345"/>
    <w:rsid w:val="00943F01"/>
    <w:rsid w:val="0094467C"/>
    <w:rsid w:val="009448D6"/>
    <w:rsid w:val="00945A0A"/>
    <w:rsid w:val="00950BBB"/>
    <w:rsid w:val="00950BD7"/>
    <w:rsid w:val="00951769"/>
    <w:rsid w:val="0095555E"/>
    <w:rsid w:val="00960780"/>
    <w:rsid w:val="00963643"/>
    <w:rsid w:val="0096394B"/>
    <w:rsid w:val="00965567"/>
    <w:rsid w:val="009739F2"/>
    <w:rsid w:val="009743EF"/>
    <w:rsid w:val="0097664F"/>
    <w:rsid w:val="009766AA"/>
    <w:rsid w:val="00982456"/>
    <w:rsid w:val="009831A9"/>
    <w:rsid w:val="00987F50"/>
    <w:rsid w:val="009A13F4"/>
    <w:rsid w:val="009A1915"/>
    <w:rsid w:val="009A36E2"/>
    <w:rsid w:val="009A3DEB"/>
    <w:rsid w:val="009B0D90"/>
    <w:rsid w:val="009B2174"/>
    <w:rsid w:val="009B750B"/>
    <w:rsid w:val="009B7BFF"/>
    <w:rsid w:val="009C1FC2"/>
    <w:rsid w:val="009C231B"/>
    <w:rsid w:val="009C2516"/>
    <w:rsid w:val="009C2C1F"/>
    <w:rsid w:val="009C528F"/>
    <w:rsid w:val="009D0730"/>
    <w:rsid w:val="009D2E15"/>
    <w:rsid w:val="009E3615"/>
    <w:rsid w:val="009E3F58"/>
    <w:rsid w:val="009E4FDA"/>
    <w:rsid w:val="009F4688"/>
    <w:rsid w:val="009F4AE7"/>
    <w:rsid w:val="009F5788"/>
    <w:rsid w:val="009F6289"/>
    <w:rsid w:val="009F67E9"/>
    <w:rsid w:val="00A0116B"/>
    <w:rsid w:val="00A15458"/>
    <w:rsid w:val="00A16C80"/>
    <w:rsid w:val="00A22BF2"/>
    <w:rsid w:val="00A2356E"/>
    <w:rsid w:val="00A23E76"/>
    <w:rsid w:val="00A26234"/>
    <w:rsid w:val="00A36FCB"/>
    <w:rsid w:val="00A409C1"/>
    <w:rsid w:val="00A428F1"/>
    <w:rsid w:val="00A469FC"/>
    <w:rsid w:val="00A5173C"/>
    <w:rsid w:val="00A5508F"/>
    <w:rsid w:val="00A56208"/>
    <w:rsid w:val="00A56D96"/>
    <w:rsid w:val="00A622EA"/>
    <w:rsid w:val="00A660C6"/>
    <w:rsid w:val="00A662FB"/>
    <w:rsid w:val="00A670E2"/>
    <w:rsid w:val="00A70315"/>
    <w:rsid w:val="00A72ED1"/>
    <w:rsid w:val="00A74DDA"/>
    <w:rsid w:val="00A76D41"/>
    <w:rsid w:val="00A8484D"/>
    <w:rsid w:val="00A85B72"/>
    <w:rsid w:val="00A946D5"/>
    <w:rsid w:val="00A96DE3"/>
    <w:rsid w:val="00AA5D13"/>
    <w:rsid w:val="00AC17F6"/>
    <w:rsid w:val="00AC57BF"/>
    <w:rsid w:val="00AD6302"/>
    <w:rsid w:val="00AD679D"/>
    <w:rsid w:val="00AE27E0"/>
    <w:rsid w:val="00AE5A00"/>
    <w:rsid w:val="00AE672C"/>
    <w:rsid w:val="00AF02D9"/>
    <w:rsid w:val="00AF09BC"/>
    <w:rsid w:val="00AF12BD"/>
    <w:rsid w:val="00AF23AD"/>
    <w:rsid w:val="00AF3BDE"/>
    <w:rsid w:val="00B0232A"/>
    <w:rsid w:val="00B036BF"/>
    <w:rsid w:val="00B04735"/>
    <w:rsid w:val="00B10E97"/>
    <w:rsid w:val="00B135C4"/>
    <w:rsid w:val="00B14D4A"/>
    <w:rsid w:val="00B17617"/>
    <w:rsid w:val="00B21F70"/>
    <w:rsid w:val="00B248D9"/>
    <w:rsid w:val="00B405BE"/>
    <w:rsid w:val="00B4267D"/>
    <w:rsid w:val="00B529FE"/>
    <w:rsid w:val="00B557B0"/>
    <w:rsid w:val="00B623CE"/>
    <w:rsid w:val="00B641A3"/>
    <w:rsid w:val="00B65665"/>
    <w:rsid w:val="00B67FF2"/>
    <w:rsid w:val="00B700AE"/>
    <w:rsid w:val="00B72B22"/>
    <w:rsid w:val="00B74484"/>
    <w:rsid w:val="00B7482C"/>
    <w:rsid w:val="00B772BD"/>
    <w:rsid w:val="00B80D8E"/>
    <w:rsid w:val="00B9359D"/>
    <w:rsid w:val="00B97856"/>
    <w:rsid w:val="00BA48F1"/>
    <w:rsid w:val="00BA761B"/>
    <w:rsid w:val="00BB2C73"/>
    <w:rsid w:val="00BB3016"/>
    <w:rsid w:val="00BB3A26"/>
    <w:rsid w:val="00BB5210"/>
    <w:rsid w:val="00BB69F9"/>
    <w:rsid w:val="00BC05C6"/>
    <w:rsid w:val="00BC3E3C"/>
    <w:rsid w:val="00BD13EA"/>
    <w:rsid w:val="00BD208A"/>
    <w:rsid w:val="00BD778A"/>
    <w:rsid w:val="00BE2020"/>
    <w:rsid w:val="00BE2116"/>
    <w:rsid w:val="00C010B8"/>
    <w:rsid w:val="00C0155D"/>
    <w:rsid w:val="00C056CA"/>
    <w:rsid w:val="00C05E92"/>
    <w:rsid w:val="00C33975"/>
    <w:rsid w:val="00C34F09"/>
    <w:rsid w:val="00C35549"/>
    <w:rsid w:val="00C4013C"/>
    <w:rsid w:val="00C43BCE"/>
    <w:rsid w:val="00C44348"/>
    <w:rsid w:val="00C476A6"/>
    <w:rsid w:val="00C479D7"/>
    <w:rsid w:val="00C52C65"/>
    <w:rsid w:val="00C56501"/>
    <w:rsid w:val="00C56B38"/>
    <w:rsid w:val="00C573D7"/>
    <w:rsid w:val="00C60480"/>
    <w:rsid w:val="00C71EFC"/>
    <w:rsid w:val="00C71FDB"/>
    <w:rsid w:val="00C72223"/>
    <w:rsid w:val="00C81B28"/>
    <w:rsid w:val="00C82ACA"/>
    <w:rsid w:val="00C82E88"/>
    <w:rsid w:val="00C86A86"/>
    <w:rsid w:val="00C90C00"/>
    <w:rsid w:val="00C90E63"/>
    <w:rsid w:val="00C92ED8"/>
    <w:rsid w:val="00C97B45"/>
    <w:rsid w:val="00CA2670"/>
    <w:rsid w:val="00CA58B4"/>
    <w:rsid w:val="00CB0BE1"/>
    <w:rsid w:val="00CB3A4E"/>
    <w:rsid w:val="00CB6D3B"/>
    <w:rsid w:val="00CC05A0"/>
    <w:rsid w:val="00CC0EBA"/>
    <w:rsid w:val="00CC414F"/>
    <w:rsid w:val="00CC55A0"/>
    <w:rsid w:val="00CC5C07"/>
    <w:rsid w:val="00CC799F"/>
    <w:rsid w:val="00CD0D07"/>
    <w:rsid w:val="00CD1F87"/>
    <w:rsid w:val="00CD20F9"/>
    <w:rsid w:val="00CE3013"/>
    <w:rsid w:val="00CF12E3"/>
    <w:rsid w:val="00CF47E3"/>
    <w:rsid w:val="00CF50C0"/>
    <w:rsid w:val="00CF5FBC"/>
    <w:rsid w:val="00CF6FB4"/>
    <w:rsid w:val="00CF72F0"/>
    <w:rsid w:val="00D00C56"/>
    <w:rsid w:val="00D042ED"/>
    <w:rsid w:val="00D04F0D"/>
    <w:rsid w:val="00D0781D"/>
    <w:rsid w:val="00D07BD1"/>
    <w:rsid w:val="00D10719"/>
    <w:rsid w:val="00D10BA6"/>
    <w:rsid w:val="00D17245"/>
    <w:rsid w:val="00D1796D"/>
    <w:rsid w:val="00D17DFA"/>
    <w:rsid w:val="00D20EF5"/>
    <w:rsid w:val="00D23BDA"/>
    <w:rsid w:val="00D265EA"/>
    <w:rsid w:val="00D31C40"/>
    <w:rsid w:val="00D355FC"/>
    <w:rsid w:val="00D45224"/>
    <w:rsid w:val="00D475DF"/>
    <w:rsid w:val="00D571F6"/>
    <w:rsid w:val="00D625BD"/>
    <w:rsid w:val="00D677F4"/>
    <w:rsid w:val="00D726EB"/>
    <w:rsid w:val="00D72B79"/>
    <w:rsid w:val="00D741C3"/>
    <w:rsid w:val="00D838D1"/>
    <w:rsid w:val="00D8730E"/>
    <w:rsid w:val="00D93BCB"/>
    <w:rsid w:val="00DA1375"/>
    <w:rsid w:val="00DA3B13"/>
    <w:rsid w:val="00DA61C9"/>
    <w:rsid w:val="00DA6DFD"/>
    <w:rsid w:val="00DB2568"/>
    <w:rsid w:val="00DD1273"/>
    <w:rsid w:val="00DD339B"/>
    <w:rsid w:val="00DD3CBD"/>
    <w:rsid w:val="00DD4508"/>
    <w:rsid w:val="00DD4794"/>
    <w:rsid w:val="00DD6A7C"/>
    <w:rsid w:val="00DE1A19"/>
    <w:rsid w:val="00DE426D"/>
    <w:rsid w:val="00DE57C3"/>
    <w:rsid w:val="00DF0AB3"/>
    <w:rsid w:val="00DF6118"/>
    <w:rsid w:val="00E01186"/>
    <w:rsid w:val="00E011CD"/>
    <w:rsid w:val="00E03997"/>
    <w:rsid w:val="00E03C1A"/>
    <w:rsid w:val="00E06FCF"/>
    <w:rsid w:val="00E101CD"/>
    <w:rsid w:val="00E13D5E"/>
    <w:rsid w:val="00E214C8"/>
    <w:rsid w:val="00E22ED4"/>
    <w:rsid w:val="00E2308F"/>
    <w:rsid w:val="00E26FAD"/>
    <w:rsid w:val="00E379EE"/>
    <w:rsid w:val="00E44BAD"/>
    <w:rsid w:val="00E47E7E"/>
    <w:rsid w:val="00E54C40"/>
    <w:rsid w:val="00E56F96"/>
    <w:rsid w:val="00E61BD5"/>
    <w:rsid w:val="00E6479A"/>
    <w:rsid w:val="00E667B7"/>
    <w:rsid w:val="00E67D40"/>
    <w:rsid w:val="00E84623"/>
    <w:rsid w:val="00E873E8"/>
    <w:rsid w:val="00E879E4"/>
    <w:rsid w:val="00E90ED9"/>
    <w:rsid w:val="00EA0128"/>
    <w:rsid w:val="00EA11BC"/>
    <w:rsid w:val="00EA4763"/>
    <w:rsid w:val="00EA4EC2"/>
    <w:rsid w:val="00EB0557"/>
    <w:rsid w:val="00EB4D54"/>
    <w:rsid w:val="00EB734E"/>
    <w:rsid w:val="00EC4A44"/>
    <w:rsid w:val="00ED25A8"/>
    <w:rsid w:val="00ED40AD"/>
    <w:rsid w:val="00ED5EB3"/>
    <w:rsid w:val="00EE18B1"/>
    <w:rsid w:val="00EE3680"/>
    <w:rsid w:val="00EE63D4"/>
    <w:rsid w:val="00EF006F"/>
    <w:rsid w:val="00EF2C7C"/>
    <w:rsid w:val="00EF56EC"/>
    <w:rsid w:val="00F04BBC"/>
    <w:rsid w:val="00F156C1"/>
    <w:rsid w:val="00F217B3"/>
    <w:rsid w:val="00F21ACC"/>
    <w:rsid w:val="00F22738"/>
    <w:rsid w:val="00F25322"/>
    <w:rsid w:val="00F37559"/>
    <w:rsid w:val="00F37D01"/>
    <w:rsid w:val="00F37E15"/>
    <w:rsid w:val="00F53CEA"/>
    <w:rsid w:val="00F56E11"/>
    <w:rsid w:val="00F56FBD"/>
    <w:rsid w:val="00F66BDF"/>
    <w:rsid w:val="00F677AC"/>
    <w:rsid w:val="00F708D7"/>
    <w:rsid w:val="00F71D6F"/>
    <w:rsid w:val="00F73904"/>
    <w:rsid w:val="00F850DF"/>
    <w:rsid w:val="00F85AC1"/>
    <w:rsid w:val="00F86396"/>
    <w:rsid w:val="00F90999"/>
    <w:rsid w:val="00F97948"/>
    <w:rsid w:val="00FA4CA7"/>
    <w:rsid w:val="00FB2D00"/>
    <w:rsid w:val="00FB3456"/>
    <w:rsid w:val="00FB5935"/>
    <w:rsid w:val="00FC0C7D"/>
    <w:rsid w:val="00FC5170"/>
    <w:rsid w:val="00FD1095"/>
    <w:rsid w:val="00FD32FB"/>
    <w:rsid w:val="00FD4E49"/>
    <w:rsid w:val="00FD659E"/>
    <w:rsid w:val="00FE1397"/>
    <w:rsid w:val="00FE2683"/>
    <w:rsid w:val="00FE4850"/>
    <w:rsid w:val="00FE4EB6"/>
    <w:rsid w:val="00FE5798"/>
    <w:rsid w:val="00FE594D"/>
    <w:rsid w:val="00FE70A1"/>
    <w:rsid w:val="00FE774B"/>
    <w:rsid w:val="00FF2BCF"/>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3C99"/>
  <w15:docId w15:val="{C4D491EA-1210-4019-8D0F-7A09BCC7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856"/>
  </w:style>
  <w:style w:type="paragraph" w:styleId="1">
    <w:name w:val="heading 1"/>
    <w:basedOn w:val="a"/>
    <w:next w:val="a"/>
    <w:link w:val="10"/>
    <w:uiPriority w:val="9"/>
    <w:qFormat/>
    <w:rsid w:val="00392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56647"/>
    <w:pPr>
      <w:keepNext/>
      <w:spacing w:before="240" w:after="60" w:line="240" w:lineRule="auto"/>
      <w:outlineLvl w:val="2"/>
    </w:pPr>
    <w:rPr>
      <w:rFonts w:ascii="Arial" w:eastAsia="Arial Unicode MS"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 Знак,Основной текст с отступом 22,Основной текст с отступом 221"/>
    <w:basedOn w:val="a"/>
    <w:link w:val="a4"/>
    <w:unhideWhenUsed/>
    <w:qFormat/>
    <w:rsid w:val="002A7318"/>
    <w:pPr>
      <w:spacing w:after="0" w:line="240" w:lineRule="auto"/>
    </w:pPr>
    <w:rPr>
      <w:sz w:val="20"/>
      <w:szCs w:val="20"/>
    </w:rPr>
  </w:style>
  <w:style w:type="character" w:customStyle="1" w:styleId="a4">
    <w:name w:val="Текст сноски Знак"/>
    <w:aliases w:val="Знак2 Знак,Знак21 Знак, Знак Знак,Основной текст с отступом 22 Знак,Основной текст с отступом 221 Знак"/>
    <w:basedOn w:val="a0"/>
    <w:link w:val="a3"/>
    <w:rsid w:val="002A7318"/>
    <w:rPr>
      <w:sz w:val="20"/>
      <w:szCs w:val="20"/>
    </w:rPr>
  </w:style>
  <w:style w:type="character" w:styleId="a5">
    <w:name w:val="footnote reference"/>
    <w:qFormat/>
    <w:rsid w:val="002A7318"/>
    <w:rPr>
      <w:rFonts w:cs="Times New Roman"/>
      <w:vertAlign w:val="superscript"/>
    </w:rPr>
  </w:style>
  <w:style w:type="paragraph" w:styleId="a6">
    <w:name w:val="Normal (Web)"/>
    <w:basedOn w:val="a"/>
    <w:uiPriority w:val="99"/>
    <w:semiHidden/>
    <w:unhideWhenUsed/>
    <w:rsid w:val="002A731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2A7318"/>
    <w:pPr>
      <w:ind w:left="720"/>
      <w:contextualSpacing/>
    </w:pPr>
  </w:style>
  <w:style w:type="paragraph" w:styleId="a9">
    <w:name w:val="header"/>
    <w:basedOn w:val="a"/>
    <w:link w:val="aa"/>
    <w:uiPriority w:val="99"/>
    <w:unhideWhenUsed/>
    <w:rsid w:val="002A731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7318"/>
  </w:style>
  <w:style w:type="paragraph" w:styleId="ab">
    <w:name w:val="footer"/>
    <w:basedOn w:val="a"/>
    <w:link w:val="ac"/>
    <w:uiPriority w:val="99"/>
    <w:unhideWhenUsed/>
    <w:rsid w:val="002A73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7318"/>
  </w:style>
  <w:style w:type="paragraph" w:styleId="ad">
    <w:name w:val="No Spacing"/>
    <w:qFormat/>
    <w:rsid w:val="002A7318"/>
    <w:pPr>
      <w:spacing w:after="0" w:line="240" w:lineRule="auto"/>
    </w:pPr>
  </w:style>
  <w:style w:type="paragraph" w:customStyle="1" w:styleId="Standard">
    <w:name w:val="Standard"/>
    <w:rsid w:val="002A7318"/>
    <w:pPr>
      <w:widowControl w:val="0"/>
      <w:suppressAutoHyphens/>
      <w:autoSpaceDN w:val="0"/>
      <w:spacing w:after="0" w:line="240" w:lineRule="auto"/>
      <w:textAlignment w:val="baseline"/>
    </w:pPr>
    <w:rPr>
      <w:rFonts w:ascii="Arial" w:eastAsia="Calibri" w:hAnsi="Arial" w:cs="Arial"/>
      <w:kern w:val="3"/>
      <w:sz w:val="18"/>
      <w:szCs w:val="18"/>
      <w:lang w:eastAsia="ar-SA"/>
    </w:rPr>
  </w:style>
  <w:style w:type="paragraph" w:customStyle="1" w:styleId="Textbody">
    <w:name w:val="Text body"/>
    <w:basedOn w:val="Standard"/>
    <w:rsid w:val="004256A1"/>
    <w:pPr>
      <w:spacing w:after="120"/>
    </w:pPr>
    <w:rPr>
      <w:rFonts w:ascii="Times New Roman" w:eastAsia="Times New Roman" w:hAnsi="Times New Roman" w:cs="Times New Roman"/>
      <w:color w:val="00000A"/>
      <w:lang w:val="en-US" w:eastAsia="en-US"/>
    </w:rPr>
  </w:style>
  <w:style w:type="paragraph" w:customStyle="1" w:styleId="Footnote">
    <w:name w:val="Footnote"/>
    <w:basedOn w:val="Standard"/>
    <w:rsid w:val="0083653C"/>
    <w:pPr>
      <w:suppressLineNumbers/>
      <w:shd w:val="clear" w:color="auto" w:fill="FFFFFF"/>
      <w:spacing w:after="300" w:line="240" w:lineRule="atLeast"/>
      <w:ind w:left="283" w:hanging="283"/>
    </w:pPr>
    <w:rPr>
      <w:rFonts w:ascii="Times New Roman" w:hAnsi="Times New Roman" w:cs="Times New Roman"/>
      <w:color w:val="00000A"/>
      <w:sz w:val="21"/>
      <w:szCs w:val="21"/>
      <w:lang w:val="en-US" w:eastAsia="en-US"/>
    </w:rPr>
  </w:style>
  <w:style w:type="paragraph" w:customStyle="1" w:styleId="ConsPlusNormal">
    <w:name w:val="ConsPlusNormal"/>
    <w:rsid w:val="00273C7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ae">
    <w:name w:val="Balloon Text"/>
    <w:basedOn w:val="a"/>
    <w:link w:val="af"/>
    <w:uiPriority w:val="99"/>
    <w:semiHidden/>
    <w:unhideWhenUsed/>
    <w:rsid w:val="00FA4CA7"/>
    <w:pPr>
      <w:spacing w:after="0" w:line="240" w:lineRule="auto"/>
    </w:pPr>
    <w:rPr>
      <w:rFonts w:ascii="Calibri" w:hAnsi="Calibri"/>
      <w:sz w:val="18"/>
      <w:szCs w:val="18"/>
    </w:rPr>
  </w:style>
  <w:style w:type="character" w:customStyle="1" w:styleId="af">
    <w:name w:val="Текст выноски Знак"/>
    <w:basedOn w:val="a0"/>
    <w:link w:val="ae"/>
    <w:uiPriority w:val="99"/>
    <w:semiHidden/>
    <w:rsid w:val="00FA4CA7"/>
    <w:rPr>
      <w:rFonts w:ascii="Calibri" w:hAnsi="Calibri"/>
      <w:sz w:val="18"/>
      <w:szCs w:val="18"/>
    </w:rPr>
  </w:style>
  <w:style w:type="paragraph" w:customStyle="1" w:styleId="pj">
    <w:name w:val="pj"/>
    <w:basedOn w:val="a"/>
    <w:rsid w:val="00310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BC05C6"/>
  </w:style>
  <w:style w:type="character" w:customStyle="1" w:styleId="12">
    <w:name w:val="Знак сноски1"/>
    <w:rsid w:val="00BC05C6"/>
    <w:rPr>
      <w:rFonts w:cs="Times New Roman"/>
      <w:position w:val="11"/>
      <w:sz w:val="16"/>
    </w:rPr>
  </w:style>
  <w:style w:type="character" w:customStyle="1" w:styleId="ng-binding">
    <w:name w:val="ng-binding"/>
    <w:basedOn w:val="a0"/>
    <w:rsid w:val="00531451"/>
  </w:style>
  <w:style w:type="character" w:customStyle="1" w:styleId="30">
    <w:name w:val="Заголовок 3 Знак"/>
    <w:basedOn w:val="a0"/>
    <w:link w:val="3"/>
    <w:rsid w:val="00456647"/>
    <w:rPr>
      <w:rFonts w:ascii="Arial" w:eastAsia="Arial Unicode MS" w:hAnsi="Arial" w:cs="Times New Roman"/>
      <w:b/>
      <w:bCs/>
      <w:sz w:val="26"/>
      <w:szCs w:val="26"/>
    </w:rPr>
  </w:style>
  <w:style w:type="paragraph" w:customStyle="1" w:styleId="ConsPlusNonformat">
    <w:name w:val="ConsPlusNonformat"/>
    <w:rsid w:val="004566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unhideWhenUsed/>
    <w:rsid w:val="00D677F4"/>
    <w:rPr>
      <w:color w:val="0563C1" w:themeColor="hyperlink"/>
      <w:u w:val="single"/>
    </w:rPr>
  </w:style>
  <w:style w:type="character" w:customStyle="1" w:styleId="10">
    <w:name w:val="Заголовок 1 Знак"/>
    <w:basedOn w:val="a0"/>
    <w:link w:val="1"/>
    <w:uiPriority w:val="9"/>
    <w:rsid w:val="00392FFF"/>
    <w:rPr>
      <w:rFonts w:asciiTheme="majorHAnsi" w:eastAsiaTheme="majorEastAsia" w:hAnsiTheme="majorHAnsi" w:cstheme="majorBidi"/>
      <w:color w:val="2E74B5" w:themeColor="accent1" w:themeShade="BF"/>
      <w:sz w:val="32"/>
      <w:szCs w:val="32"/>
    </w:rPr>
  </w:style>
  <w:style w:type="character" w:customStyle="1" w:styleId="okpdspan">
    <w:name w:val="okpd_span"/>
    <w:rsid w:val="0013627E"/>
  </w:style>
  <w:style w:type="character" w:customStyle="1" w:styleId="k-in2">
    <w:name w:val="k-in2"/>
    <w:basedOn w:val="a0"/>
    <w:rsid w:val="00CC05A0"/>
  </w:style>
  <w:style w:type="character" w:styleId="af1">
    <w:name w:val="Strong"/>
    <w:basedOn w:val="a0"/>
    <w:qFormat/>
    <w:rsid w:val="00F56E11"/>
    <w:rPr>
      <w:b/>
      <w:bCs/>
    </w:rPr>
  </w:style>
  <w:style w:type="character" w:customStyle="1" w:styleId="a8">
    <w:name w:val="Абзац списка Знак"/>
    <w:link w:val="a7"/>
    <w:uiPriority w:val="34"/>
    <w:locked/>
    <w:rsid w:val="0031475E"/>
  </w:style>
  <w:style w:type="character" w:styleId="af2">
    <w:name w:val="annotation reference"/>
    <w:basedOn w:val="a0"/>
    <w:uiPriority w:val="99"/>
    <w:semiHidden/>
    <w:unhideWhenUsed/>
    <w:rsid w:val="00413F8F"/>
    <w:rPr>
      <w:sz w:val="16"/>
      <w:szCs w:val="16"/>
    </w:rPr>
  </w:style>
  <w:style w:type="paragraph" w:styleId="af3">
    <w:name w:val="annotation text"/>
    <w:basedOn w:val="a"/>
    <w:link w:val="af4"/>
    <w:uiPriority w:val="99"/>
    <w:semiHidden/>
    <w:unhideWhenUsed/>
    <w:rsid w:val="00413F8F"/>
    <w:pPr>
      <w:spacing w:line="240" w:lineRule="auto"/>
    </w:pPr>
    <w:rPr>
      <w:sz w:val="20"/>
      <w:szCs w:val="20"/>
    </w:rPr>
  </w:style>
  <w:style w:type="character" w:customStyle="1" w:styleId="af4">
    <w:name w:val="Текст примечания Знак"/>
    <w:basedOn w:val="a0"/>
    <w:link w:val="af3"/>
    <w:uiPriority w:val="99"/>
    <w:semiHidden/>
    <w:rsid w:val="00413F8F"/>
    <w:rPr>
      <w:sz w:val="20"/>
      <w:szCs w:val="20"/>
    </w:rPr>
  </w:style>
  <w:style w:type="paragraph" w:styleId="af5">
    <w:name w:val="annotation subject"/>
    <w:basedOn w:val="af3"/>
    <w:next w:val="af3"/>
    <w:link w:val="af6"/>
    <w:uiPriority w:val="99"/>
    <w:semiHidden/>
    <w:unhideWhenUsed/>
    <w:rsid w:val="00413F8F"/>
    <w:rPr>
      <w:b/>
      <w:bCs/>
    </w:rPr>
  </w:style>
  <w:style w:type="character" w:customStyle="1" w:styleId="af6">
    <w:name w:val="Тема примечания Знак"/>
    <w:basedOn w:val="af4"/>
    <w:link w:val="af5"/>
    <w:uiPriority w:val="99"/>
    <w:semiHidden/>
    <w:rsid w:val="00413F8F"/>
    <w:rPr>
      <w:b/>
      <w:bCs/>
      <w:sz w:val="20"/>
      <w:szCs w:val="20"/>
    </w:rPr>
  </w:style>
  <w:style w:type="table" w:styleId="af7">
    <w:name w:val="Table Grid"/>
    <w:basedOn w:val="a1"/>
    <w:uiPriority w:val="39"/>
    <w:rsid w:val="008F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09980">
      <w:bodyDiv w:val="1"/>
      <w:marLeft w:val="0"/>
      <w:marRight w:val="0"/>
      <w:marTop w:val="0"/>
      <w:marBottom w:val="0"/>
      <w:divBdr>
        <w:top w:val="none" w:sz="0" w:space="0" w:color="auto"/>
        <w:left w:val="none" w:sz="0" w:space="0" w:color="auto"/>
        <w:bottom w:val="none" w:sz="0" w:space="0" w:color="auto"/>
        <w:right w:val="none" w:sz="0" w:space="0" w:color="auto"/>
      </w:divBdr>
    </w:div>
    <w:div w:id="17531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9CB24820D798198619B3AC6D3EFC6A4212E1B7D4079E80EBC4B6267B74BD6440AAB894BE412BD15ZC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0565/817c054a86b198e62ea5e041b855aa504ae99175/"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4817-866C-4824-8FC5-2C9327D4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8098</Words>
  <Characters>46161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54151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 МО Сельское поселение Колтовское</dc:creator>
  <cp:lastModifiedBy>Alla</cp:lastModifiedBy>
  <cp:revision>2</cp:revision>
  <cp:lastPrinted>2018-12-10T09:49:00Z</cp:lastPrinted>
  <dcterms:created xsi:type="dcterms:W3CDTF">2019-08-22T20:08:00Z</dcterms:created>
  <dcterms:modified xsi:type="dcterms:W3CDTF">2019-08-22T20:08:00Z</dcterms:modified>
</cp:coreProperties>
</file>