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8B" w:rsidRDefault="009E0C8B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2A1367" w:rsidRPr="00BF138D" w:rsidRDefault="002A1367">
      <w:pPr>
        <w:pStyle w:val="a3"/>
        <w:tabs>
          <w:tab w:val="left" w:pos="-2410"/>
        </w:tabs>
        <w:ind w:left="1440" w:right="1176" w:firstLine="0"/>
        <w:jc w:val="center"/>
        <w:rPr>
          <w:b/>
        </w:rPr>
      </w:pPr>
    </w:p>
    <w:p w:rsidR="00B14958" w:rsidRDefault="00B847E3" w:rsidP="000D18BD">
      <w:pPr>
        <w:pStyle w:val="a3"/>
        <w:tabs>
          <w:tab w:val="left" w:pos="-2410"/>
        </w:tabs>
        <w:ind w:left="-360" w:right="-385" w:firstLine="0"/>
      </w:pPr>
      <w:r>
        <w:t xml:space="preserve">                                      </w:t>
      </w:r>
    </w:p>
    <w:p w:rsidR="005821E0" w:rsidRDefault="005821E0" w:rsidP="000D18BD">
      <w:pPr>
        <w:pStyle w:val="a3"/>
        <w:tabs>
          <w:tab w:val="left" w:pos="-2410"/>
        </w:tabs>
        <w:ind w:left="-360" w:right="-385" w:firstLine="0"/>
      </w:pPr>
    </w:p>
    <w:p w:rsidR="001D6688" w:rsidRDefault="001D6688" w:rsidP="000D18BD">
      <w:pPr>
        <w:pStyle w:val="a3"/>
        <w:tabs>
          <w:tab w:val="left" w:pos="-2410"/>
        </w:tabs>
        <w:ind w:left="-360" w:right="-385" w:firstLine="0"/>
      </w:pPr>
    </w:p>
    <w:p w:rsidR="006949FA" w:rsidRDefault="00011F1D" w:rsidP="00464FC4">
      <w:pPr>
        <w:pStyle w:val="a3"/>
        <w:tabs>
          <w:tab w:val="left" w:pos="-2410"/>
          <w:tab w:val="left" w:pos="9356"/>
        </w:tabs>
        <w:ind w:left="-360" w:right="-385" w:firstLine="0"/>
        <w:jc w:val="center"/>
        <w:rPr>
          <w:szCs w:val="28"/>
        </w:rPr>
      </w:pPr>
      <w:r>
        <w:rPr>
          <w:szCs w:val="28"/>
        </w:rPr>
        <w:t xml:space="preserve">Об изменении границ </w:t>
      </w:r>
      <w:r w:rsidR="00DF0514">
        <w:rPr>
          <w:szCs w:val="28"/>
        </w:rPr>
        <w:t xml:space="preserve">земель, на которых расположены </w:t>
      </w:r>
      <w:r w:rsidR="005B7FF7">
        <w:rPr>
          <w:szCs w:val="28"/>
        </w:rPr>
        <w:br/>
        <w:t>леса, расположенные</w:t>
      </w:r>
      <w:r w:rsidR="00266E7C">
        <w:rPr>
          <w:szCs w:val="28"/>
        </w:rPr>
        <w:t xml:space="preserve"> </w:t>
      </w:r>
      <w:r w:rsidR="00DF0514">
        <w:rPr>
          <w:szCs w:val="28"/>
        </w:rPr>
        <w:t>в лесопарковых и зеленых зонах</w:t>
      </w:r>
      <w:r w:rsidR="00464FC4">
        <w:rPr>
          <w:szCs w:val="28"/>
        </w:rPr>
        <w:t xml:space="preserve"> </w:t>
      </w:r>
      <w:r w:rsidR="000A21EB">
        <w:rPr>
          <w:szCs w:val="28"/>
        </w:rPr>
        <w:t>Клинс</w:t>
      </w:r>
      <w:r w:rsidR="009A3F77">
        <w:rPr>
          <w:szCs w:val="28"/>
        </w:rPr>
        <w:t>кого</w:t>
      </w:r>
      <w:r w:rsidR="00464FC4">
        <w:rPr>
          <w:szCs w:val="28"/>
        </w:rPr>
        <w:t xml:space="preserve"> лесничеств</w:t>
      </w:r>
      <w:r w:rsidR="00796616">
        <w:rPr>
          <w:szCs w:val="28"/>
        </w:rPr>
        <w:t>а</w:t>
      </w:r>
      <w:r w:rsidR="009A3F77">
        <w:rPr>
          <w:szCs w:val="28"/>
        </w:rPr>
        <w:t xml:space="preserve"> </w:t>
      </w:r>
      <w:r w:rsidR="00D5662E">
        <w:rPr>
          <w:szCs w:val="28"/>
        </w:rPr>
        <w:br/>
      </w:r>
      <w:r w:rsidR="00DF0514">
        <w:rPr>
          <w:szCs w:val="28"/>
        </w:rPr>
        <w:t>Московской области</w:t>
      </w:r>
    </w:p>
    <w:p w:rsidR="009E0C8B" w:rsidRPr="00125BAD" w:rsidRDefault="009E0C8B" w:rsidP="0056213B">
      <w:pPr>
        <w:pStyle w:val="a3"/>
        <w:tabs>
          <w:tab w:val="left" w:pos="-2410"/>
        </w:tabs>
        <w:ind w:left="1843" w:right="-385" w:firstLine="284"/>
        <w:jc w:val="center"/>
        <w:rPr>
          <w:sz w:val="25"/>
          <w:szCs w:val="25"/>
        </w:rPr>
      </w:pPr>
    </w:p>
    <w:p w:rsidR="002039E5" w:rsidRPr="001F06D0" w:rsidRDefault="002039E5" w:rsidP="00125BAD">
      <w:pPr>
        <w:pStyle w:val="a3"/>
        <w:tabs>
          <w:tab w:val="left" w:pos="709"/>
          <w:tab w:val="left" w:pos="2835"/>
        </w:tabs>
        <w:ind w:left="-540" w:right="186" w:firstLine="540"/>
        <w:jc w:val="both"/>
        <w:rPr>
          <w:iCs/>
          <w:szCs w:val="28"/>
        </w:rPr>
      </w:pPr>
    </w:p>
    <w:p w:rsidR="00FB24C3" w:rsidRPr="003710F1" w:rsidRDefault="00FB24C3" w:rsidP="000F7381">
      <w:pPr>
        <w:pStyle w:val="a3"/>
        <w:tabs>
          <w:tab w:val="left" w:pos="709"/>
          <w:tab w:val="left" w:pos="2835"/>
        </w:tabs>
        <w:spacing w:line="288" w:lineRule="auto"/>
        <w:ind w:left="-539" w:right="187" w:firstLine="539"/>
        <w:jc w:val="both"/>
        <w:rPr>
          <w:iCs/>
          <w:szCs w:val="28"/>
        </w:rPr>
      </w:pPr>
      <w:r w:rsidRPr="003710F1">
        <w:rPr>
          <w:iCs/>
          <w:szCs w:val="28"/>
        </w:rPr>
        <w:t xml:space="preserve">В соответствии с Лесным кодексом Российской Федерации, </w:t>
      </w:r>
      <w:r w:rsidR="00DF79B6" w:rsidRPr="00DF79B6">
        <w:rPr>
          <w:iCs/>
          <w:szCs w:val="28"/>
        </w:rPr>
        <w:t>Положени</w:t>
      </w:r>
      <w:r w:rsidR="00DF79B6">
        <w:rPr>
          <w:iCs/>
          <w:szCs w:val="28"/>
        </w:rPr>
        <w:t>ем</w:t>
      </w:r>
      <w:r w:rsidR="00862209">
        <w:rPr>
          <w:iCs/>
          <w:szCs w:val="28"/>
        </w:rPr>
        <w:br/>
      </w:r>
      <w:r w:rsidR="00DF79B6" w:rsidRPr="00DF79B6">
        <w:rPr>
          <w:iCs/>
          <w:szCs w:val="28"/>
        </w:rPr>
        <w:t>об определении функциональных зон в лесопарковых зонах, площади и границ лесопарковых зон, зеленых зон</w:t>
      </w:r>
      <w:r w:rsidR="00DF79B6">
        <w:rPr>
          <w:iCs/>
          <w:szCs w:val="28"/>
        </w:rPr>
        <w:t>, утвержденным</w:t>
      </w:r>
      <w:r w:rsidR="00DF79B6" w:rsidRPr="00DF79B6">
        <w:rPr>
          <w:iCs/>
          <w:szCs w:val="28"/>
        </w:rPr>
        <w:t xml:space="preserve"> </w:t>
      </w:r>
      <w:r w:rsidRPr="003710F1">
        <w:rPr>
          <w:iCs/>
          <w:szCs w:val="28"/>
        </w:rPr>
        <w:t>постановлением Правительства Российской Федерации от 14.12.2009 № 1007</w:t>
      </w:r>
      <w:r w:rsidR="00862209">
        <w:rPr>
          <w:iCs/>
          <w:szCs w:val="28"/>
        </w:rPr>
        <w:t xml:space="preserve"> </w:t>
      </w:r>
      <w:r w:rsidR="00862209" w:rsidRPr="00862209">
        <w:rPr>
          <w:iCs/>
          <w:szCs w:val="28"/>
        </w:rPr>
        <w:t>«Об утверждении Положения</w:t>
      </w:r>
      <w:r w:rsidR="00862209">
        <w:rPr>
          <w:iCs/>
          <w:szCs w:val="28"/>
        </w:rPr>
        <w:br/>
      </w:r>
      <w:r w:rsidR="00862209" w:rsidRPr="00862209">
        <w:rPr>
          <w:iCs/>
          <w:szCs w:val="28"/>
        </w:rPr>
        <w:t>об определении функциональных зон в лесопарковых зонах, площади и границ лесопарковых зон, зеленых зон»</w:t>
      </w:r>
      <w:r w:rsidRPr="003710F1">
        <w:rPr>
          <w:iCs/>
          <w:szCs w:val="28"/>
        </w:rPr>
        <w:t xml:space="preserve">, </w:t>
      </w:r>
      <w:r w:rsidR="000F7A62">
        <w:rPr>
          <w:iCs/>
          <w:szCs w:val="28"/>
        </w:rPr>
        <w:t>учитывая обращени</w:t>
      </w:r>
      <w:r w:rsidR="00316998">
        <w:rPr>
          <w:iCs/>
          <w:szCs w:val="28"/>
        </w:rPr>
        <w:t>е</w:t>
      </w:r>
      <w:r w:rsidR="0047535C">
        <w:rPr>
          <w:szCs w:val="28"/>
        </w:rPr>
        <w:t xml:space="preserve"> </w:t>
      </w:r>
      <w:r w:rsidR="000A21EB">
        <w:rPr>
          <w:iCs/>
          <w:szCs w:val="28"/>
        </w:rPr>
        <w:t>г</w:t>
      </w:r>
      <w:r w:rsidR="000A21EB" w:rsidRPr="000A21EB">
        <w:rPr>
          <w:iCs/>
          <w:szCs w:val="28"/>
        </w:rPr>
        <w:t>осударственно</w:t>
      </w:r>
      <w:r w:rsidR="000A21EB">
        <w:rPr>
          <w:iCs/>
          <w:szCs w:val="28"/>
        </w:rPr>
        <w:t>го</w:t>
      </w:r>
      <w:r w:rsidR="000A21EB" w:rsidRPr="000A21EB">
        <w:rPr>
          <w:iCs/>
          <w:szCs w:val="28"/>
        </w:rPr>
        <w:t xml:space="preserve"> казенно</w:t>
      </w:r>
      <w:r w:rsidR="000A21EB">
        <w:rPr>
          <w:iCs/>
          <w:szCs w:val="28"/>
        </w:rPr>
        <w:t>го</w:t>
      </w:r>
      <w:r w:rsidR="000A21EB" w:rsidRPr="000A21EB">
        <w:rPr>
          <w:iCs/>
          <w:szCs w:val="28"/>
        </w:rPr>
        <w:t xml:space="preserve"> учреждени</w:t>
      </w:r>
      <w:r w:rsidR="000A21EB">
        <w:rPr>
          <w:iCs/>
          <w:szCs w:val="28"/>
        </w:rPr>
        <w:t>я</w:t>
      </w:r>
      <w:r w:rsidR="000A21EB" w:rsidRPr="000A21EB">
        <w:rPr>
          <w:iCs/>
          <w:szCs w:val="28"/>
        </w:rPr>
        <w:t xml:space="preserve"> Московской области «Дирекция дорожного строительства»</w:t>
      </w:r>
      <w:r w:rsidR="001F06D0" w:rsidRPr="001F06D0">
        <w:rPr>
          <w:iCs/>
          <w:szCs w:val="28"/>
        </w:rPr>
        <w:t>,</w:t>
      </w:r>
      <w:r w:rsidRPr="003710F1">
        <w:rPr>
          <w:iCs/>
          <w:szCs w:val="28"/>
        </w:rPr>
        <w:t xml:space="preserve"> решение Градостроительного совета Московской области от</w:t>
      </w:r>
      <w:r w:rsidR="000F7381">
        <w:rPr>
          <w:iCs/>
          <w:szCs w:val="28"/>
        </w:rPr>
        <w:t xml:space="preserve"> </w:t>
      </w:r>
      <w:r w:rsidR="00796616" w:rsidRPr="000A21EB">
        <w:rPr>
          <w:iCs/>
          <w:szCs w:val="28"/>
          <w:highlight w:val="yellow"/>
        </w:rPr>
        <w:t>08</w:t>
      </w:r>
      <w:r w:rsidR="000F7381" w:rsidRPr="000A21EB">
        <w:rPr>
          <w:iCs/>
          <w:szCs w:val="28"/>
          <w:highlight w:val="yellow"/>
        </w:rPr>
        <w:t>.</w:t>
      </w:r>
      <w:r w:rsidR="00796616" w:rsidRPr="000A21EB">
        <w:rPr>
          <w:iCs/>
          <w:szCs w:val="28"/>
          <w:highlight w:val="yellow"/>
        </w:rPr>
        <w:t>10</w:t>
      </w:r>
      <w:r w:rsidR="001D6688" w:rsidRPr="000A21EB">
        <w:rPr>
          <w:iCs/>
          <w:szCs w:val="28"/>
          <w:highlight w:val="yellow"/>
        </w:rPr>
        <w:t>.</w:t>
      </w:r>
      <w:r w:rsidR="004202A0" w:rsidRPr="000A21EB">
        <w:rPr>
          <w:iCs/>
          <w:szCs w:val="28"/>
          <w:highlight w:val="yellow"/>
        </w:rPr>
        <w:t>201</w:t>
      </w:r>
      <w:r w:rsidR="006949FA" w:rsidRPr="000A21EB">
        <w:rPr>
          <w:iCs/>
          <w:szCs w:val="28"/>
          <w:highlight w:val="yellow"/>
        </w:rPr>
        <w:t>9</w:t>
      </w:r>
      <w:r w:rsidR="004202A0">
        <w:rPr>
          <w:iCs/>
          <w:szCs w:val="28"/>
        </w:rPr>
        <w:t xml:space="preserve"> </w:t>
      </w:r>
      <w:r w:rsidRPr="003710F1">
        <w:rPr>
          <w:iCs/>
          <w:szCs w:val="28"/>
        </w:rPr>
        <w:t>и рассмотрев</w:t>
      </w:r>
      <w:r w:rsidR="00B47009" w:rsidRPr="003710F1">
        <w:rPr>
          <w:iCs/>
          <w:szCs w:val="28"/>
        </w:rPr>
        <w:t xml:space="preserve"> </w:t>
      </w:r>
      <w:r w:rsidR="00916B69">
        <w:rPr>
          <w:iCs/>
          <w:szCs w:val="28"/>
        </w:rPr>
        <w:t>д</w:t>
      </w:r>
      <w:r w:rsidRPr="003710F1">
        <w:rPr>
          <w:iCs/>
          <w:szCs w:val="28"/>
        </w:rPr>
        <w:t>окументаци</w:t>
      </w:r>
      <w:r w:rsidR="00CF72B9">
        <w:rPr>
          <w:iCs/>
          <w:szCs w:val="28"/>
        </w:rPr>
        <w:t>ю</w:t>
      </w:r>
      <w:r w:rsidRPr="003710F1">
        <w:rPr>
          <w:iCs/>
          <w:szCs w:val="28"/>
        </w:rPr>
        <w:t xml:space="preserve"> </w:t>
      </w:r>
      <w:r w:rsidR="000F7381">
        <w:rPr>
          <w:iCs/>
          <w:szCs w:val="28"/>
        </w:rPr>
        <w:t>по изменению границ</w:t>
      </w:r>
      <w:r w:rsidR="000F7381" w:rsidRPr="000F7381">
        <w:rPr>
          <w:iCs/>
          <w:szCs w:val="28"/>
        </w:rPr>
        <w:t xml:space="preserve"> земель, на которых расположены леса, расположенные в лесопарк</w:t>
      </w:r>
      <w:r w:rsidR="000A21EB">
        <w:rPr>
          <w:iCs/>
          <w:szCs w:val="28"/>
        </w:rPr>
        <w:t xml:space="preserve">овых </w:t>
      </w:r>
      <w:r w:rsidR="00AD6F97">
        <w:rPr>
          <w:iCs/>
          <w:szCs w:val="28"/>
        </w:rPr>
        <w:t xml:space="preserve">зонах </w:t>
      </w:r>
      <w:r w:rsidR="000A21EB">
        <w:rPr>
          <w:szCs w:val="28"/>
        </w:rPr>
        <w:t>Клинс</w:t>
      </w:r>
      <w:r w:rsidR="00796616">
        <w:rPr>
          <w:szCs w:val="28"/>
        </w:rPr>
        <w:t xml:space="preserve">кого </w:t>
      </w:r>
      <w:r w:rsidR="00464FC4" w:rsidRPr="00464FC4">
        <w:rPr>
          <w:szCs w:val="28"/>
        </w:rPr>
        <w:t>лесничеств</w:t>
      </w:r>
      <w:r w:rsidR="00796616">
        <w:rPr>
          <w:szCs w:val="28"/>
        </w:rPr>
        <w:t>а</w:t>
      </w:r>
      <w:r w:rsidR="00464FC4" w:rsidRPr="00464FC4">
        <w:rPr>
          <w:szCs w:val="28"/>
        </w:rPr>
        <w:t xml:space="preserve"> Московской области</w:t>
      </w:r>
      <w:r w:rsidR="00B54949">
        <w:rPr>
          <w:iCs/>
          <w:szCs w:val="28"/>
        </w:rPr>
        <w:t xml:space="preserve">, </w:t>
      </w:r>
      <w:r w:rsidR="00796616">
        <w:rPr>
          <w:iCs/>
          <w:szCs w:val="28"/>
        </w:rPr>
        <w:t>разработа</w:t>
      </w:r>
      <w:r w:rsidR="00B54949">
        <w:rPr>
          <w:iCs/>
          <w:szCs w:val="28"/>
        </w:rPr>
        <w:t>нную</w:t>
      </w:r>
      <w:r w:rsidR="00796616">
        <w:rPr>
          <w:sz w:val="24"/>
          <w:szCs w:val="28"/>
        </w:rPr>
        <w:t xml:space="preserve"> </w:t>
      </w:r>
      <w:r w:rsidR="00464FC4">
        <w:rPr>
          <w:iCs/>
          <w:szCs w:val="28"/>
        </w:rPr>
        <w:t>обществом</w:t>
      </w:r>
      <w:r w:rsidR="00796616">
        <w:rPr>
          <w:iCs/>
          <w:szCs w:val="28"/>
        </w:rPr>
        <w:t xml:space="preserve"> с ограниченной ответственностью </w:t>
      </w:r>
      <w:r w:rsidR="00464FC4">
        <w:rPr>
          <w:iCs/>
          <w:szCs w:val="28"/>
        </w:rPr>
        <w:t>«</w:t>
      </w:r>
      <w:proofErr w:type="spellStart"/>
      <w:r w:rsidR="000A21EB" w:rsidRPr="000A21EB">
        <w:rPr>
          <w:iCs/>
          <w:szCs w:val="28"/>
        </w:rPr>
        <w:t>ЮгГипроТранс</w:t>
      </w:r>
      <w:proofErr w:type="spellEnd"/>
      <w:r w:rsidR="00464FC4">
        <w:rPr>
          <w:iCs/>
          <w:szCs w:val="28"/>
        </w:rPr>
        <w:t>»</w:t>
      </w:r>
      <w:r w:rsidR="007E2B76">
        <w:rPr>
          <w:iCs/>
          <w:szCs w:val="28"/>
        </w:rPr>
        <w:t>,</w:t>
      </w:r>
      <w:r w:rsidRPr="003710F1">
        <w:rPr>
          <w:iCs/>
          <w:szCs w:val="28"/>
        </w:rPr>
        <w:t xml:space="preserve"> Правительство Московской области постановляет:</w:t>
      </w:r>
    </w:p>
    <w:p w:rsidR="002065E2" w:rsidRPr="002065E2" w:rsidRDefault="00FB24C3" w:rsidP="002065E2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szCs w:val="28"/>
        </w:rPr>
      </w:pPr>
      <w:r w:rsidRPr="003710F1">
        <w:rPr>
          <w:iCs/>
          <w:szCs w:val="28"/>
        </w:rPr>
        <w:t>1. Утвердить прилагаемую</w:t>
      </w:r>
      <w:r w:rsidR="0057602E">
        <w:rPr>
          <w:iCs/>
          <w:szCs w:val="28"/>
        </w:rPr>
        <w:t xml:space="preserve"> </w:t>
      </w:r>
      <w:r w:rsidR="00D20007" w:rsidRPr="003710F1">
        <w:rPr>
          <w:iCs/>
          <w:szCs w:val="28"/>
        </w:rPr>
        <w:t xml:space="preserve">документацию по </w:t>
      </w:r>
      <w:r w:rsidR="00361B8A">
        <w:rPr>
          <w:iCs/>
          <w:szCs w:val="28"/>
        </w:rPr>
        <w:t>изменению</w:t>
      </w:r>
      <w:r w:rsidR="002065E2" w:rsidRPr="002065E2">
        <w:rPr>
          <w:iCs/>
          <w:szCs w:val="28"/>
        </w:rPr>
        <w:t xml:space="preserve"> границ земель, на которых расположены лес</w:t>
      </w:r>
      <w:r w:rsidR="000A21EB">
        <w:rPr>
          <w:iCs/>
          <w:szCs w:val="28"/>
        </w:rPr>
        <w:t xml:space="preserve">а, расположенные в лесопарковых зонах </w:t>
      </w:r>
      <w:r w:rsidR="000A21EB">
        <w:rPr>
          <w:szCs w:val="28"/>
        </w:rPr>
        <w:t>Клин</w:t>
      </w:r>
      <w:r w:rsidR="00464FC4" w:rsidRPr="00464FC4">
        <w:rPr>
          <w:szCs w:val="28"/>
        </w:rPr>
        <w:t>ского лесничеств</w:t>
      </w:r>
      <w:r w:rsidR="00796616">
        <w:rPr>
          <w:szCs w:val="28"/>
        </w:rPr>
        <w:t>а</w:t>
      </w:r>
      <w:r w:rsidR="00464FC4" w:rsidRPr="00464FC4">
        <w:rPr>
          <w:szCs w:val="28"/>
        </w:rPr>
        <w:t xml:space="preserve"> Московской области</w:t>
      </w:r>
      <w:r w:rsidR="002065E2">
        <w:rPr>
          <w:iCs/>
          <w:szCs w:val="28"/>
        </w:rPr>
        <w:t>.</w:t>
      </w:r>
    </w:p>
    <w:p w:rsidR="00FB24C3" w:rsidRPr="00A7667A" w:rsidRDefault="00FB24C3" w:rsidP="00186C1D">
      <w:pPr>
        <w:pStyle w:val="a3"/>
        <w:tabs>
          <w:tab w:val="left" w:pos="709"/>
        </w:tabs>
        <w:spacing w:line="288" w:lineRule="auto"/>
        <w:ind w:left="-539" w:right="187" w:firstLine="539"/>
        <w:jc w:val="both"/>
      </w:pPr>
      <w:r w:rsidRPr="003710F1">
        <w:rPr>
          <w:iCs/>
          <w:szCs w:val="28"/>
        </w:rPr>
        <w:t>2. Исключить и</w:t>
      </w:r>
      <w:r w:rsidR="00B47009" w:rsidRPr="003710F1">
        <w:rPr>
          <w:iCs/>
          <w:szCs w:val="28"/>
        </w:rPr>
        <w:t xml:space="preserve">з границ </w:t>
      </w:r>
      <w:r w:rsidR="002065E2">
        <w:rPr>
          <w:iCs/>
          <w:szCs w:val="28"/>
        </w:rPr>
        <w:t xml:space="preserve">земель, на которых расположены леса, </w:t>
      </w:r>
      <w:r w:rsidR="002065E2" w:rsidRPr="002065E2">
        <w:rPr>
          <w:iCs/>
          <w:szCs w:val="28"/>
        </w:rPr>
        <w:t>располо</w:t>
      </w:r>
      <w:r w:rsidR="001631B4">
        <w:rPr>
          <w:iCs/>
          <w:szCs w:val="28"/>
        </w:rPr>
        <w:t xml:space="preserve">женные в лесопарковых </w:t>
      </w:r>
      <w:r w:rsidR="002065E2" w:rsidRPr="002065E2">
        <w:rPr>
          <w:iCs/>
          <w:szCs w:val="28"/>
        </w:rPr>
        <w:t>зонах</w:t>
      </w:r>
      <w:r w:rsidR="002065E2">
        <w:rPr>
          <w:iCs/>
          <w:szCs w:val="28"/>
        </w:rPr>
        <w:t>,</w:t>
      </w:r>
      <w:r w:rsidR="002065E2" w:rsidRPr="002065E2">
        <w:rPr>
          <w:iCs/>
          <w:szCs w:val="28"/>
        </w:rPr>
        <w:t xml:space="preserve"> </w:t>
      </w:r>
      <w:r w:rsidR="00B47009" w:rsidRPr="003710F1">
        <w:rPr>
          <w:iCs/>
          <w:szCs w:val="28"/>
        </w:rPr>
        <w:t>лесн</w:t>
      </w:r>
      <w:r w:rsidR="00464FC4">
        <w:rPr>
          <w:iCs/>
          <w:szCs w:val="28"/>
        </w:rPr>
        <w:t>ые</w:t>
      </w:r>
      <w:r w:rsidR="00316998">
        <w:rPr>
          <w:iCs/>
          <w:szCs w:val="28"/>
        </w:rPr>
        <w:t xml:space="preserve"> </w:t>
      </w:r>
      <w:r w:rsidRPr="003710F1">
        <w:rPr>
          <w:iCs/>
          <w:szCs w:val="28"/>
        </w:rPr>
        <w:t>участ</w:t>
      </w:r>
      <w:r w:rsidR="00464FC4">
        <w:rPr>
          <w:iCs/>
          <w:szCs w:val="28"/>
        </w:rPr>
        <w:t>ки</w:t>
      </w:r>
      <w:r w:rsidR="00EE5382" w:rsidRPr="00EE5382">
        <w:t xml:space="preserve"> </w:t>
      </w:r>
      <w:r w:rsidR="00D779D3">
        <w:t>–</w:t>
      </w:r>
      <w:r w:rsidR="00361B8A">
        <w:t xml:space="preserve"> </w:t>
      </w:r>
      <w:r w:rsidR="00D356F5">
        <w:t>част</w:t>
      </w:r>
      <w:r w:rsidR="00796616">
        <w:t>и</w:t>
      </w:r>
      <w:r w:rsidR="00D356F5">
        <w:t xml:space="preserve"> квартал</w:t>
      </w:r>
      <w:r w:rsidR="000A21EB">
        <w:t>ов 65, 66</w:t>
      </w:r>
      <w:r w:rsidR="000A21EB" w:rsidRPr="000A21EB">
        <w:t>,</w:t>
      </w:r>
      <w:r w:rsidR="000A21EB">
        <w:t xml:space="preserve"> </w:t>
      </w:r>
      <w:r w:rsidR="000A21EB" w:rsidRPr="000A21EB">
        <w:t>69 Верхне-</w:t>
      </w:r>
      <w:proofErr w:type="spellStart"/>
      <w:r w:rsidR="000A21EB" w:rsidRPr="000A21EB">
        <w:t>Клязьминского</w:t>
      </w:r>
      <w:proofErr w:type="spellEnd"/>
      <w:r w:rsidR="000A21EB" w:rsidRPr="000A21EB">
        <w:t xml:space="preserve"> участкового лесничества</w:t>
      </w:r>
      <w:r w:rsidR="00796616">
        <w:t xml:space="preserve"> </w:t>
      </w:r>
      <w:r w:rsidR="000A21EB">
        <w:t>Клин</w:t>
      </w:r>
      <w:r w:rsidR="00796616">
        <w:t xml:space="preserve">ского лесничества </w:t>
      </w:r>
      <w:r w:rsidR="00464FC4" w:rsidRPr="0023007C">
        <w:rPr>
          <w:szCs w:val="28"/>
        </w:rPr>
        <w:t>Московской области</w:t>
      </w:r>
      <w:r w:rsidR="00464FC4">
        <w:rPr>
          <w:szCs w:val="28"/>
        </w:rPr>
        <w:t xml:space="preserve"> </w:t>
      </w:r>
      <w:r w:rsidR="00D5662E">
        <w:rPr>
          <w:szCs w:val="28"/>
        </w:rPr>
        <w:t xml:space="preserve">общей </w:t>
      </w:r>
      <w:r w:rsidR="00D779D3">
        <w:rPr>
          <w:iCs/>
          <w:color w:val="000000"/>
          <w:szCs w:val="28"/>
        </w:rPr>
        <w:t xml:space="preserve">площадью </w:t>
      </w:r>
      <w:r w:rsidR="000A21EB">
        <w:rPr>
          <w:iCs/>
          <w:color w:val="000000"/>
          <w:szCs w:val="28"/>
        </w:rPr>
        <w:t>3</w:t>
      </w:r>
      <w:r w:rsidR="00D779D3">
        <w:rPr>
          <w:iCs/>
          <w:color w:val="000000"/>
          <w:szCs w:val="28"/>
        </w:rPr>
        <w:t>,</w:t>
      </w:r>
      <w:r w:rsidR="000A21EB">
        <w:rPr>
          <w:iCs/>
          <w:color w:val="000000"/>
          <w:szCs w:val="28"/>
        </w:rPr>
        <w:t>3121</w:t>
      </w:r>
      <w:r w:rsidR="00D779D3">
        <w:rPr>
          <w:iCs/>
          <w:color w:val="000000"/>
          <w:szCs w:val="28"/>
        </w:rPr>
        <w:t xml:space="preserve"> га</w:t>
      </w:r>
      <w:r w:rsidR="009A3F77">
        <w:rPr>
          <w:szCs w:val="28"/>
        </w:rPr>
        <w:t>.</w:t>
      </w:r>
      <w:r w:rsidR="00EE5382" w:rsidRPr="00EE5382">
        <w:rPr>
          <w:iCs/>
          <w:szCs w:val="28"/>
        </w:rPr>
        <w:t xml:space="preserve"> </w:t>
      </w:r>
    </w:p>
    <w:p w:rsidR="00CD0422" w:rsidRDefault="000A21EB" w:rsidP="007F2FE9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lastRenderedPageBreak/>
        <w:t>3</w:t>
      </w:r>
      <w:r w:rsidR="001631B4" w:rsidRPr="003B15C0">
        <w:rPr>
          <w:iCs/>
          <w:color w:val="000000"/>
          <w:szCs w:val="28"/>
        </w:rPr>
        <w:t xml:space="preserve">. Включить в границы </w:t>
      </w:r>
      <w:r w:rsidR="00F92DEA">
        <w:rPr>
          <w:iCs/>
          <w:color w:val="000000"/>
          <w:szCs w:val="28"/>
        </w:rPr>
        <w:t>земель, на которых расположены леса, расположенные в лесопарковых зонах,</w:t>
      </w:r>
      <w:r w:rsidR="001631B4" w:rsidRPr="003B15C0">
        <w:rPr>
          <w:iCs/>
          <w:color w:val="000000"/>
          <w:szCs w:val="28"/>
        </w:rPr>
        <w:t xml:space="preserve"> лесн</w:t>
      </w:r>
      <w:r w:rsidR="00D779D3">
        <w:rPr>
          <w:iCs/>
          <w:color w:val="000000"/>
          <w:szCs w:val="28"/>
        </w:rPr>
        <w:t>ой</w:t>
      </w:r>
      <w:r w:rsidR="001631B4" w:rsidRPr="003B15C0">
        <w:rPr>
          <w:iCs/>
          <w:color w:val="000000"/>
          <w:szCs w:val="28"/>
        </w:rPr>
        <w:t xml:space="preserve"> участ</w:t>
      </w:r>
      <w:r w:rsidR="00D779D3">
        <w:rPr>
          <w:iCs/>
          <w:color w:val="000000"/>
          <w:szCs w:val="28"/>
        </w:rPr>
        <w:t>ок</w:t>
      </w:r>
      <w:r w:rsidR="001631B4" w:rsidRPr="003B15C0">
        <w:rPr>
          <w:iCs/>
          <w:color w:val="000000"/>
          <w:szCs w:val="28"/>
        </w:rPr>
        <w:t xml:space="preserve"> </w:t>
      </w:r>
      <w:r w:rsidR="00D779D3">
        <w:rPr>
          <w:iCs/>
          <w:color w:val="000000"/>
          <w:szCs w:val="28"/>
        </w:rPr>
        <w:t>–</w:t>
      </w:r>
      <w:r w:rsidR="00F92DEA">
        <w:rPr>
          <w:iCs/>
          <w:color w:val="000000"/>
          <w:szCs w:val="28"/>
        </w:rPr>
        <w:t xml:space="preserve"> </w:t>
      </w:r>
      <w:r w:rsidR="00CD0422">
        <w:rPr>
          <w:iCs/>
          <w:color w:val="000000"/>
          <w:szCs w:val="28"/>
        </w:rPr>
        <w:t>часть</w:t>
      </w:r>
      <w:r w:rsidR="00CD0422" w:rsidRPr="003B15C0">
        <w:rPr>
          <w:iCs/>
          <w:color w:val="000000"/>
          <w:szCs w:val="28"/>
        </w:rPr>
        <w:t xml:space="preserve"> </w:t>
      </w:r>
      <w:r w:rsidR="00CD0422">
        <w:rPr>
          <w:szCs w:val="28"/>
        </w:rPr>
        <w:t xml:space="preserve">квартала </w:t>
      </w:r>
      <w:r>
        <w:rPr>
          <w:color w:val="000000"/>
          <w:szCs w:val="28"/>
        </w:rPr>
        <w:t>75</w:t>
      </w:r>
      <w:r w:rsidR="00CD0422" w:rsidRPr="00584C5D">
        <w:rPr>
          <w:color w:val="000000"/>
          <w:szCs w:val="28"/>
        </w:rPr>
        <w:t xml:space="preserve"> </w:t>
      </w:r>
      <w:proofErr w:type="spellStart"/>
      <w:r w:rsidRPr="000A21EB">
        <w:rPr>
          <w:color w:val="000000"/>
          <w:szCs w:val="28"/>
        </w:rPr>
        <w:t>Домашев</w:t>
      </w:r>
      <w:r w:rsidR="00CD0422">
        <w:rPr>
          <w:color w:val="000000"/>
          <w:szCs w:val="28"/>
        </w:rPr>
        <w:t>ского</w:t>
      </w:r>
      <w:proofErr w:type="spellEnd"/>
      <w:r w:rsidR="00CD0422" w:rsidRPr="00584C5D">
        <w:rPr>
          <w:color w:val="000000"/>
          <w:szCs w:val="28"/>
        </w:rPr>
        <w:t xml:space="preserve"> участкового лесничества</w:t>
      </w:r>
      <w:r w:rsidR="00CD0422">
        <w:rPr>
          <w:szCs w:val="28"/>
        </w:rPr>
        <w:t xml:space="preserve"> </w:t>
      </w:r>
      <w:r>
        <w:t>Клинского</w:t>
      </w:r>
      <w:r w:rsidR="00CD0422">
        <w:rPr>
          <w:szCs w:val="28"/>
        </w:rPr>
        <w:t xml:space="preserve"> лесничества Московской области </w:t>
      </w:r>
      <w:r w:rsidR="00CD0422">
        <w:rPr>
          <w:szCs w:val="28"/>
        </w:rPr>
        <w:br/>
      </w:r>
      <w:r w:rsidR="00CD0422">
        <w:rPr>
          <w:iCs/>
          <w:color w:val="000000"/>
          <w:szCs w:val="28"/>
        </w:rPr>
        <w:t xml:space="preserve">площадью </w:t>
      </w:r>
      <w:r>
        <w:rPr>
          <w:iCs/>
          <w:color w:val="000000"/>
          <w:szCs w:val="28"/>
        </w:rPr>
        <w:t>4</w:t>
      </w:r>
      <w:bookmarkStart w:id="0" w:name="_GoBack"/>
      <w:bookmarkEnd w:id="0"/>
      <w:r w:rsidR="00CD0422">
        <w:rPr>
          <w:iCs/>
          <w:color w:val="000000"/>
          <w:szCs w:val="28"/>
        </w:rPr>
        <w:t>,</w:t>
      </w:r>
      <w:r>
        <w:rPr>
          <w:iCs/>
          <w:color w:val="000000"/>
          <w:szCs w:val="28"/>
        </w:rPr>
        <w:t>8792</w:t>
      </w:r>
      <w:r w:rsidR="00CD0422">
        <w:rPr>
          <w:iCs/>
          <w:color w:val="000000"/>
          <w:szCs w:val="28"/>
        </w:rPr>
        <w:t xml:space="preserve"> </w:t>
      </w:r>
      <w:r w:rsidR="00CD0422" w:rsidRPr="003B15C0">
        <w:rPr>
          <w:iCs/>
          <w:color w:val="000000"/>
          <w:szCs w:val="28"/>
        </w:rPr>
        <w:t>га.</w:t>
      </w:r>
    </w:p>
    <w:p w:rsidR="001631B4" w:rsidRDefault="000A21EB" w:rsidP="00D67918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szCs w:val="28"/>
        </w:rPr>
      </w:pPr>
      <w:r>
        <w:rPr>
          <w:iCs/>
          <w:color w:val="000000"/>
          <w:szCs w:val="28"/>
        </w:rPr>
        <w:t>4</w:t>
      </w:r>
      <w:r w:rsidR="001631B4" w:rsidRPr="003B15C0">
        <w:rPr>
          <w:iCs/>
          <w:color w:val="000000"/>
          <w:szCs w:val="28"/>
        </w:rPr>
        <w:t>. Главному управлению по информационной политике Московской области обеспечить официальное опубликование</w:t>
      </w:r>
      <w:r w:rsidR="001631B4" w:rsidRPr="003710F1">
        <w:rPr>
          <w:iCs/>
          <w:szCs w:val="28"/>
        </w:rPr>
        <w:t xml:space="preserve"> настоящего постановления в газете «Ежедневные новости. Подмосковье»</w:t>
      </w:r>
      <w:r w:rsidR="001631B4">
        <w:rPr>
          <w:iCs/>
          <w:szCs w:val="28"/>
        </w:rPr>
        <w:t>,</w:t>
      </w:r>
      <w:r w:rsidR="001631B4" w:rsidRPr="00661D67">
        <w:rPr>
          <w:iCs/>
          <w:szCs w:val="28"/>
        </w:rPr>
        <w:t xml:space="preserve"> </w:t>
      </w:r>
      <w:r w:rsidR="001631B4">
        <w:rPr>
          <w:iCs/>
          <w:szCs w:val="28"/>
        </w:rPr>
        <w:t>«Информационном вестнике Правительства Московской области»,</w:t>
      </w:r>
      <w:r w:rsidR="001631B4" w:rsidRPr="003710F1">
        <w:rPr>
          <w:iCs/>
          <w:szCs w:val="28"/>
        </w:rPr>
        <w:t xml:space="preserve"> размещение (опубликование) на сайте Правительства Московской области в Интернет-портале Правительства Московской области</w:t>
      </w:r>
      <w:r w:rsidR="001631B4">
        <w:rPr>
          <w:iCs/>
          <w:szCs w:val="28"/>
        </w:rPr>
        <w:t xml:space="preserve"> </w:t>
      </w:r>
      <w:r w:rsidR="003A352E">
        <w:rPr>
          <w:iCs/>
          <w:szCs w:val="28"/>
        </w:rPr>
        <w:br/>
      </w:r>
      <w:r w:rsidR="001631B4">
        <w:rPr>
          <w:iCs/>
          <w:szCs w:val="28"/>
        </w:rPr>
        <w:t>и на «Официальном интернет-портале правовой информации» (</w:t>
      </w:r>
      <w:hyperlink r:id="rId7" w:history="1">
        <w:r w:rsidR="00D67918" w:rsidRPr="00BC38EA">
          <w:rPr>
            <w:rStyle w:val="ab"/>
            <w:iCs/>
            <w:szCs w:val="28"/>
            <w:u w:val="none"/>
            <w:lang w:val="en-US"/>
          </w:rPr>
          <w:t>www</w:t>
        </w:r>
        <w:r w:rsidR="00D67918" w:rsidRPr="00BC38EA">
          <w:rPr>
            <w:rStyle w:val="ab"/>
            <w:iCs/>
            <w:szCs w:val="28"/>
            <w:u w:val="none"/>
          </w:rPr>
          <w:t>.</w:t>
        </w:r>
        <w:proofErr w:type="spellStart"/>
        <w:r w:rsidR="00D67918" w:rsidRPr="00BC38EA">
          <w:rPr>
            <w:rStyle w:val="ab"/>
            <w:iCs/>
            <w:szCs w:val="28"/>
            <w:u w:val="none"/>
            <w:lang w:val="en-US"/>
          </w:rPr>
          <w:t>pravo</w:t>
        </w:r>
        <w:proofErr w:type="spellEnd"/>
        <w:r w:rsidR="00D67918" w:rsidRPr="00BC38EA">
          <w:rPr>
            <w:rStyle w:val="ab"/>
            <w:iCs/>
            <w:szCs w:val="28"/>
            <w:u w:val="none"/>
          </w:rPr>
          <w:t>.</w:t>
        </w:r>
        <w:proofErr w:type="spellStart"/>
        <w:r w:rsidR="00D67918" w:rsidRPr="00BC38EA">
          <w:rPr>
            <w:rStyle w:val="ab"/>
            <w:iCs/>
            <w:szCs w:val="28"/>
            <w:u w:val="none"/>
            <w:lang w:val="en-US"/>
          </w:rPr>
          <w:t>gov</w:t>
        </w:r>
        <w:proofErr w:type="spellEnd"/>
        <w:r w:rsidR="00D67918" w:rsidRPr="00BC38EA">
          <w:rPr>
            <w:rStyle w:val="ab"/>
            <w:iCs/>
            <w:szCs w:val="28"/>
            <w:u w:val="none"/>
          </w:rPr>
          <w:t>.</w:t>
        </w:r>
        <w:proofErr w:type="spellStart"/>
        <w:r w:rsidR="00D67918" w:rsidRPr="00BC38EA">
          <w:rPr>
            <w:rStyle w:val="ab"/>
            <w:iCs/>
            <w:szCs w:val="28"/>
            <w:u w:val="none"/>
            <w:lang w:val="en-US"/>
          </w:rPr>
          <w:t>ru</w:t>
        </w:r>
        <w:proofErr w:type="spellEnd"/>
      </w:hyperlink>
      <w:r w:rsidR="001631B4" w:rsidRPr="006574B7">
        <w:rPr>
          <w:iCs/>
          <w:szCs w:val="28"/>
        </w:rPr>
        <w:t>)</w:t>
      </w:r>
      <w:r w:rsidR="001631B4" w:rsidRPr="003710F1">
        <w:rPr>
          <w:iCs/>
          <w:szCs w:val="28"/>
        </w:rPr>
        <w:t>.</w:t>
      </w:r>
    </w:p>
    <w:p w:rsidR="00D67918" w:rsidRDefault="00D67918" w:rsidP="00D67918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szCs w:val="28"/>
        </w:rPr>
      </w:pPr>
    </w:p>
    <w:p w:rsidR="00AD6C51" w:rsidRDefault="00AD6C51" w:rsidP="00D67918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szCs w:val="28"/>
        </w:rPr>
      </w:pPr>
    </w:p>
    <w:p w:rsidR="00D67918" w:rsidRPr="00D67918" w:rsidRDefault="00D67918" w:rsidP="00D67918">
      <w:pPr>
        <w:pStyle w:val="a3"/>
        <w:tabs>
          <w:tab w:val="left" w:pos="709"/>
        </w:tabs>
        <w:spacing w:line="288" w:lineRule="auto"/>
        <w:ind w:left="-539" w:right="187" w:firstLine="539"/>
        <w:jc w:val="both"/>
        <w:rPr>
          <w:iCs/>
          <w:szCs w:val="28"/>
        </w:rPr>
      </w:pPr>
    </w:p>
    <w:p w:rsidR="001631B4" w:rsidRPr="003710F1" w:rsidRDefault="001631B4" w:rsidP="001631B4">
      <w:pPr>
        <w:ind w:left="-540" w:right="186"/>
        <w:rPr>
          <w:sz w:val="28"/>
          <w:szCs w:val="28"/>
        </w:rPr>
      </w:pPr>
      <w:r w:rsidRPr="003710F1">
        <w:rPr>
          <w:sz w:val="28"/>
          <w:szCs w:val="28"/>
        </w:rPr>
        <w:t>Губернатор</w:t>
      </w:r>
    </w:p>
    <w:p w:rsidR="00CF72B9" w:rsidRDefault="001631B4" w:rsidP="002E767F">
      <w:pPr>
        <w:ind w:left="-540" w:right="186"/>
        <w:rPr>
          <w:sz w:val="28"/>
          <w:szCs w:val="28"/>
        </w:rPr>
      </w:pPr>
      <w:r w:rsidRPr="003710F1">
        <w:rPr>
          <w:sz w:val="28"/>
          <w:szCs w:val="28"/>
        </w:rPr>
        <w:t xml:space="preserve">Московской области </w:t>
      </w:r>
      <w:r w:rsidRPr="003710F1">
        <w:rPr>
          <w:sz w:val="28"/>
          <w:szCs w:val="28"/>
        </w:rPr>
        <w:tab/>
      </w:r>
      <w:r w:rsidRPr="003710F1">
        <w:rPr>
          <w:sz w:val="28"/>
          <w:szCs w:val="28"/>
        </w:rPr>
        <w:tab/>
      </w:r>
      <w:r w:rsidRPr="003710F1">
        <w:rPr>
          <w:sz w:val="28"/>
          <w:szCs w:val="28"/>
        </w:rPr>
        <w:tab/>
        <w:t xml:space="preserve">                                                        А.Ю. Воробьев</w:t>
      </w:r>
    </w:p>
    <w:sectPr w:rsidR="00CF72B9" w:rsidSect="00D67918">
      <w:headerReference w:type="default" r:id="rId8"/>
      <w:pgSz w:w="11906" w:h="16838"/>
      <w:pgMar w:top="882" w:right="567" w:bottom="993" w:left="1797" w:header="51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89D" w:rsidRDefault="0090189D" w:rsidP="001A7841">
      <w:r>
        <w:separator/>
      </w:r>
    </w:p>
  </w:endnote>
  <w:endnote w:type="continuationSeparator" w:id="0">
    <w:p w:rsidR="0090189D" w:rsidRDefault="0090189D" w:rsidP="001A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89D" w:rsidRDefault="0090189D" w:rsidP="001A7841">
      <w:r>
        <w:separator/>
      </w:r>
    </w:p>
  </w:footnote>
  <w:footnote w:type="continuationSeparator" w:id="0">
    <w:p w:rsidR="0090189D" w:rsidRDefault="0090189D" w:rsidP="001A78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42044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D6C51" w:rsidRPr="00AD6C51" w:rsidRDefault="00AD6C51" w:rsidP="00AD6C51">
        <w:pPr>
          <w:pStyle w:val="a7"/>
          <w:ind w:left="-709"/>
          <w:jc w:val="center"/>
          <w:rPr>
            <w:sz w:val="28"/>
            <w:szCs w:val="28"/>
          </w:rPr>
        </w:pPr>
        <w:r w:rsidRPr="00AD6C51">
          <w:rPr>
            <w:sz w:val="28"/>
            <w:szCs w:val="28"/>
          </w:rPr>
          <w:fldChar w:fldCharType="begin"/>
        </w:r>
        <w:r w:rsidRPr="00AD6C51">
          <w:rPr>
            <w:sz w:val="28"/>
            <w:szCs w:val="28"/>
          </w:rPr>
          <w:instrText>PAGE   \* MERGEFORMAT</w:instrText>
        </w:r>
        <w:r w:rsidRPr="00AD6C51">
          <w:rPr>
            <w:sz w:val="28"/>
            <w:szCs w:val="28"/>
          </w:rPr>
          <w:fldChar w:fldCharType="separate"/>
        </w:r>
        <w:r w:rsidR="000A21EB">
          <w:rPr>
            <w:noProof/>
            <w:sz w:val="28"/>
            <w:szCs w:val="28"/>
          </w:rPr>
          <w:t>2</w:t>
        </w:r>
        <w:r w:rsidRPr="00AD6C51">
          <w:rPr>
            <w:sz w:val="28"/>
            <w:szCs w:val="28"/>
          </w:rPr>
          <w:fldChar w:fldCharType="end"/>
        </w:r>
      </w:p>
    </w:sdtContent>
  </w:sdt>
  <w:p w:rsidR="00266E7C" w:rsidRPr="00A016C4" w:rsidRDefault="00266E7C">
    <w:pPr>
      <w:pStyle w:val="a7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54"/>
    <w:rsid w:val="00002FAE"/>
    <w:rsid w:val="00006506"/>
    <w:rsid w:val="00011F1D"/>
    <w:rsid w:val="00013342"/>
    <w:rsid w:val="00015A09"/>
    <w:rsid w:val="00020458"/>
    <w:rsid w:val="00021F50"/>
    <w:rsid w:val="00025E5D"/>
    <w:rsid w:val="00032212"/>
    <w:rsid w:val="000375A1"/>
    <w:rsid w:val="00055D36"/>
    <w:rsid w:val="00062E6A"/>
    <w:rsid w:val="000703BE"/>
    <w:rsid w:val="00074A08"/>
    <w:rsid w:val="00075960"/>
    <w:rsid w:val="00080672"/>
    <w:rsid w:val="000856B2"/>
    <w:rsid w:val="00087CB0"/>
    <w:rsid w:val="00087EE3"/>
    <w:rsid w:val="000A21EB"/>
    <w:rsid w:val="000A22B6"/>
    <w:rsid w:val="000A2932"/>
    <w:rsid w:val="000A459F"/>
    <w:rsid w:val="000A47EA"/>
    <w:rsid w:val="000B012C"/>
    <w:rsid w:val="000B4B4D"/>
    <w:rsid w:val="000D18BD"/>
    <w:rsid w:val="000D6A3F"/>
    <w:rsid w:val="000E075A"/>
    <w:rsid w:val="000F0105"/>
    <w:rsid w:val="000F6CF7"/>
    <w:rsid w:val="000F7381"/>
    <w:rsid w:val="000F7A62"/>
    <w:rsid w:val="001019CC"/>
    <w:rsid w:val="00104616"/>
    <w:rsid w:val="001078D1"/>
    <w:rsid w:val="001142CC"/>
    <w:rsid w:val="00122D51"/>
    <w:rsid w:val="00125BAD"/>
    <w:rsid w:val="00125D64"/>
    <w:rsid w:val="00127AB2"/>
    <w:rsid w:val="00130D41"/>
    <w:rsid w:val="0013228C"/>
    <w:rsid w:val="001348BB"/>
    <w:rsid w:val="0014546F"/>
    <w:rsid w:val="001526FD"/>
    <w:rsid w:val="00153FAE"/>
    <w:rsid w:val="0015556E"/>
    <w:rsid w:val="00156A0A"/>
    <w:rsid w:val="001574B2"/>
    <w:rsid w:val="001631B4"/>
    <w:rsid w:val="001675B8"/>
    <w:rsid w:val="00167608"/>
    <w:rsid w:val="0017330C"/>
    <w:rsid w:val="00173D2A"/>
    <w:rsid w:val="00175D4D"/>
    <w:rsid w:val="00181E54"/>
    <w:rsid w:val="0018200F"/>
    <w:rsid w:val="00186C1D"/>
    <w:rsid w:val="00190597"/>
    <w:rsid w:val="00195542"/>
    <w:rsid w:val="00195F87"/>
    <w:rsid w:val="001A743B"/>
    <w:rsid w:val="001A7841"/>
    <w:rsid w:val="001B32CD"/>
    <w:rsid w:val="001D2086"/>
    <w:rsid w:val="001D2493"/>
    <w:rsid w:val="001D6688"/>
    <w:rsid w:val="001E166E"/>
    <w:rsid w:val="001E1B51"/>
    <w:rsid w:val="001E1FE9"/>
    <w:rsid w:val="001E27FF"/>
    <w:rsid w:val="001E5168"/>
    <w:rsid w:val="001F06D0"/>
    <w:rsid w:val="002039E5"/>
    <w:rsid w:val="002065E2"/>
    <w:rsid w:val="002155F0"/>
    <w:rsid w:val="002178B6"/>
    <w:rsid w:val="00220EFB"/>
    <w:rsid w:val="00225552"/>
    <w:rsid w:val="00255E50"/>
    <w:rsid w:val="00255F4C"/>
    <w:rsid w:val="00255F5C"/>
    <w:rsid w:val="00256738"/>
    <w:rsid w:val="00260E69"/>
    <w:rsid w:val="00264896"/>
    <w:rsid w:val="00266858"/>
    <w:rsid w:val="00266E7C"/>
    <w:rsid w:val="00271DC9"/>
    <w:rsid w:val="0028365D"/>
    <w:rsid w:val="00283668"/>
    <w:rsid w:val="002955E8"/>
    <w:rsid w:val="002A02AC"/>
    <w:rsid w:val="002A1367"/>
    <w:rsid w:val="002A59AC"/>
    <w:rsid w:val="002A76D5"/>
    <w:rsid w:val="002B1B67"/>
    <w:rsid w:val="002B796C"/>
    <w:rsid w:val="002C5C6D"/>
    <w:rsid w:val="002C7D70"/>
    <w:rsid w:val="002D77F7"/>
    <w:rsid w:val="002E19DD"/>
    <w:rsid w:val="002E767F"/>
    <w:rsid w:val="002F1332"/>
    <w:rsid w:val="002F1BD0"/>
    <w:rsid w:val="002F2A99"/>
    <w:rsid w:val="002F6154"/>
    <w:rsid w:val="002F6FF0"/>
    <w:rsid w:val="00301734"/>
    <w:rsid w:val="00304450"/>
    <w:rsid w:val="00306E21"/>
    <w:rsid w:val="00315114"/>
    <w:rsid w:val="00316998"/>
    <w:rsid w:val="00316A7F"/>
    <w:rsid w:val="003203E2"/>
    <w:rsid w:val="003270B9"/>
    <w:rsid w:val="0033129C"/>
    <w:rsid w:val="00336917"/>
    <w:rsid w:val="00346581"/>
    <w:rsid w:val="003474FC"/>
    <w:rsid w:val="00347805"/>
    <w:rsid w:val="003532E3"/>
    <w:rsid w:val="00361B8A"/>
    <w:rsid w:val="00362BC8"/>
    <w:rsid w:val="00364823"/>
    <w:rsid w:val="00364FE1"/>
    <w:rsid w:val="003669CB"/>
    <w:rsid w:val="003671AE"/>
    <w:rsid w:val="003710F1"/>
    <w:rsid w:val="0037124F"/>
    <w:rsid w:val="00371468"/>
    <w:rsid w:val="0037345C"/>
    <w:rsid w:val="00381FF4"/>
    <w:rsid w:val="00382EEC"/>
    <w:rsid w:val="00383A15"/>
    <w:rsid w:val="003926C5"/>
    <w:rsid w:val="003975C4"/>
    <w:rsid w:val="003A21F1"/>
    <w:rsid w:val="003A352E"/>
    <w:rsid w:val="003B5025"/>
    <w:rsid w:val="003C2588"/>
    <w:rsid w:val="003C46FB"/>
    <w:rsid w:val="003D2BA8"/>
    <w:rsid w:val="003D4DDA"/>
    <w:rsid w:val="003E28DC"/>
    <w:rsid w:val="003E29FA"/>
    <w:rsid w:val="003F1107"/>
    <w:rsid w:val="003F5512"/>
    <w:rsid w:val="00404EAC"/>
    <w:rsid w:val="00405763"/>
    <w:rsid w:val="00410F89"/>
    <w:rsid w:val="004144CE"/>
    <w:rsid w:val="004202A0"/>
    <w:rsid w:val="0042212B"/>
    <w:rsid w:val="004265C9"/>
    <w:rsid w:val="004273BA"/>
    <w:rsid w:val="00431A1C"/>
    <w:rsid w:val="00433921"/>
    <w:rsid w:val="00433CE8"/>
    <w:rsid w:val="004502D5"/>
    <w:rsid w:val="0045073B"/>
    <w:rsid w:val="00451B39"/>
    <w:rsid w:val="00452D75"/>
    <w:rsid w:val="00464FC4"/>
    <w:rsid w:val="004654E2"/>
    <w:rsid w:val="004678E5"/>
    <w:rsid w:val="00475304"/>
    <w:rsid w:val="0047535C"/>
    <w:rsid w:val="00477474"/>
    <w:rsid w:val="00477E95"/>
    <w:rsid w:val="00484D55"/>
    <w:rsid w:val="00487C04"/>
    <w:rsid w:val="004946BF"/>
    <w:rsid w:val="00494ED9"/>
    <w:rsid w:val="004B1324"/>
    <w:rsid w:val="004B42CF"/>
    <w:rsid w:val="004E1C65"/>
    <w:rsid w:val="004E3315"/>
    <w:rsid w:val="004E380A"/>
    <w:rsid w:val="004E5BA3"/>
    <w:rsid w:val="004E7AE9"/>
    <w:rsid w:val="005119D7"/>
    <w:rsid w:val="00533E4A"/>
    <w:rsid w:val="00536A97"/>
    <w:rsid w:val="00547FD8"/>
    <w:rsid w:val="00552095"/>
    <w:rsid w:val="00554CA5"/>
    <w:rsid w:val="0056213B"/>
    <w:rsid w:val="00575637"/>
    <w:rsid w:val="005756B5"/>
    <w:rsid w:val="0057602E"/>
    <w:rsid w:val="005821E0"/>
    <w:rsid w:val="00583760"/>
    <w:rsid w:val="00584A0F"/>
    <w:rsid w:val="00590F11"/>
    <w:rsid w:val="005B7FF7"/>
    <w:rsid w:val="005C2407"/>
    <w:rsid w:val="005C3D4A"/>
    <w:rsid w:val="005C411B"/>
    <w:rsid w:val="005C610B"/>
    <w:rsid w:val="005D054C"/>
    <w:rsid w:val="005D1C1F"/>
    <w:rsid w:val="005D5EDA"/>
    <w:rsid w:val="005E02DA"/>
    <w:rsid w:val="006032E7"/>
    <w:rsid w:val="00605503"/>
    <w:rsid w:val="006058D9"/>
    <w:rsid w:val="006207C5"/>
    <w:rsid w:val="00632D91"/>
    <w:rsid w:val="0063631F"/>
    <w:rsid w:val="00640511"/>
    <w:rsid w:val="00640E18"/>
    <w:rsid w:val="00655520"/>
    <w:rsid w:val="006574B7"/>
    <w:rsid w:val="00661D67"/>
    <w:rsid w:val="00665756"/>
    <w:rsid w:val="006802AF"/>
    <w:rsid w:val="00681E2F"/>
    <w:rsid w:val="006949FA"/>
    <w:rsid w:val="006B11F2"/>
    <w:rsid w:val="006B1327"/>
    <w:rsid w:val="006C6C08"/>
    <w:rsid w:val="006D5315"/>
    <w:rsid w:val="006E3138"/>
    <w:rsid w:val="006F02FC"/>
    <w:rsid w:val="006F5972"/>
    <w:rsid w:val="00700E71"/>
    <w:rsid w:val="00702A63"/>
    <w:rsid w:val="007232CE"/>
    <w:rsid w:val="00725DBE"/>
    <w:rsid w:val="00730933"/>
    <w:rsid w:val="00732382"/>
    <w:rsid w:val="0073542C"/>
    <w:rsid w:val="00735DC6"/>
    <w:rsid w:val="00741AE7"/>
    <w:rsid w:val="007471AD"/>
    <w:rsid w:val="007511EE"/>
    <w:rsid w:val="00751446"/>
    <w:rsid w:val="00752819"/>
    <w:rsid w:val="00761FD3"/>
    <w:rsid w:val="00767E60"/>
    <w:rsid w:val="00776022"/>
    <w:rsid w:val="0077687A"/>
    <w:rsid w:val="00786BC9"/>
    <w:rsid w:val="00792973"/>
    <w:rsid w:val="00796616"/>
    <w:rsid w:val="007A2034"/>
    <w:rsid w:val="007A59B5"/>
    <w:rsid w:val="007B2395"/>
    <w:rsid w:val="007B6D21"/>
    <w:rsid w:val="007C3A24"/>
    <w:rsid w:val="007D6973"/>
    <w:rsid w:val="007E2B76"/>
    <w:rsid w:val="007F0C42"/>
    <w:rsid w:val="007F2E71"/>
    <w:rsid w:val="007F2FE9"/>
    <w:rsid w:val="007F4415"/>
    <w:rsid w:val="007F7DFD"/>
    <w:rsid w:val="00830D3D"/>
    <w:rsid w:val="00833872"/>
    <w:rsid w:val="00852127"/>
    <w:rsid w:val="00855973"/>
    <w:rsid w:val="00862209"/>
    <w:rsid w:val="00870BA5"/>
    <w:rsid w:val="00870BCA"/>
    <w:rsid w:val="00877DF8"/>
    <w:rsid w:val="008865B2"/>
    <w:rsid w:val="008913DF"/>
    <w:rsid w:val="00895313"/>
    <w:rsid w:val="008A0DDD"/>
    <w:rsid w:val="008B096E"/>
    <w:rsid w:val="008C5D8A"/>
    <w:rsid w:val="008C6694"/>
    <w:rsid w:val="008E0446"/>
    <w:rsid w:val="008E3D6E"/>
    <w:rsid w:val="008E5B2B"/>
    <w:rsid w:val="009014ED"/>
    <w:rsid w:val="0090189D"/>
    <w:rsid w:val="00905811"/>
    <w:rsid w:val="00916579"/>
    <w:rsid w:val="00916B69"/>
    <w:rsid w:val="00934CBC"/>
    <w:rsid w:val="0093523A"/>
    <w:rsid w:val="00936F61"/>
    <w:rsid w:val="0094023F"/>
    <w:rsid w:val="00941A7D"/>
    <w:rsid w:val="00953EAF"/>
    <w:rsid w:val="0095724C"/>
    <w:rsid w:val="00960FF6"/>
    <w:rsid w:val="009812E4"/>
    <w:rsid w:val="009829E4"/>
    <w:rsid w:val="009834DD"/>
    <w:rsid w:val="0098448E"/>
    <w:rsid w:val="0099085F"/>
    <w:rsid w:val="00991629"/>
    <w:rsid w:val="00993CB8"/>
    <w:rsid w:val="009A3F77"/>
    <w:rsid w:val="009B141B"/>
    <w:rsid w:val="009D380E"/>
    <w:rsid w:val="009D4780"/>
    <w:rsid w:val="009D6609"/>
    <w:rsid w:val="009E09FC"/>
    <w:rsid w:val="009E0C8B"/>
    <w:rsid w:val="009E125D"/>
    <w:rsid w:val="009E5C2B"/>
    <w:rsid w:val="009E76CD"/>
    <w:rsid w:val="00A0150A"/>
    <w:rsid w:val="00A016C4"/>
    <w:rsid w:val="00A14951"/>
    <w:rsid w:val="00A16737"/>
    <w:rsid w:val="00A37D77"/>
    <w:rsid w:val="00A40BD8"/>
    <w:rsid w:val="00A41FF8"/>
    <w:rsid w:val="00A44A0C"/>
    <w:rsid w:val="00A62784"/>
    <w:rsid w:val="00A64158"/>
    <w:rsid w:val="00A67625"/>
    <w:rsid w:val="00A724A5"/>
    <w:rsid w:val="00A7667A"/>
    <w:rsid w:val="00A776EB"/>
    <w:rsid w:val="00A77EAE"/>
    <w:rsid w:val="00A80F80"/>
    <w:rsid w:val="00A844D4"/>
    <w:rsid w:val="00A94F50"/>
    <w:rsid w:val="00AA58DA"/>
    <w:rsid w:val="00AB0981"/>
    <w:rsid w:val="00AB12B4"/>
    <w:rsid w:val="00AB5047"/>
    <w:rsid w:val="00AC08CF"/>
    <w:rsid w:val="00AC1AA7"/>
    <w:rsid w:val="00AC648E"/>
    <w:rsid w:val="00AC6D1B"/>
    <w:rsid w:val="00AD6C51"/>
    <w:rsid w:val="00AD6F97"/>
    <w:rsid w:val="00AE1D58"/>
    <w:rsid w:val="00AE2405"/>
    <w:rsid w:val="00AF19B1"/>
    <w:rsid w:val="00B10D05"/>
    <w:rsid w:val="00B14958"/>
    <w:rsid w:val="00B35B51"/>
    <w:rsid w:val="00B443C4"/>
    <w:rsid w:val="00B47009"/>
    <w:rsid w:val="00B54949"/>
    <w:rsid w:val="00B55E3A"/>
    <w:rsid w:val="00B602E0"/>
    <w:rsid w:val="00B63C17"/>
    <w:rsid w:val="00B64775"/>
    <w:rsid w:val="00B719A5"/>
    <w:rsid w:val="00B76F26"/>
    <w:rsid w:val="00B81FB5"/>
    <w:rsid w:val="00B847B4"/>
    <w:rsid w:val="00B847E3"/>
    <w:rsid w:val="00B86397"/>
    <w:rsid w:val="00B94FDD"/>
    <w:rsid w:val="00B95574"/>
    <w:rsid w:val="00BA2E22"/>
    <w:rsid w:val="00BB428C"/>
    <w:rsid w:val="00BB5662"/>
    <w:rsid w:val="00BB7B57"/>
    <w:rsid w:val="00BC38EA"/>
    <w:rsid w:val="00BC615B"/>
    <w:rsid w:val="00BC6E9C"/>
    <w:rsid w:val="00BD2873"/>
    <w:rsid w:val="00BD59BB"/>
    <w:rsid w:val="00BE0E12"/>
    <w:rsid w:val="00BF138D"/>
    <w:rsid w:val="00C1473B"/>
    <w:rsid w:val="00C17BC0"/>
    <w:rsid w:val="00C205E2"/>
    <w:rsid w:val="00C22204"/>
    <w:rsid w:val="00C2435A"/>
    <w:rsid w:val="00C27AFE"/>
    <w:rsid w:val="00C370B3"/>
    <w:rsid w:val="00C37E2E"/>
    <w:rsid w:val="00C45536"/>
    <w:rsid w:val="00C544C7"/>
    <w:rsid w:val="00C54CA6"/>
    <w:rsid w:val="00C63571"/>
    <w:rsid w:val="00C63969"/>
    <w:rsid w:val="00C646A6"/>
    <w:rsid w:val="00C66D23"/>
    <w:rsid w:val="00C67A7C"/>
    <w:rsid w:val="00C80242"/>
    <w:rsid w:val="00C8273C"/>
    <w:rsid w:val="00C83CA4"/>
    <w:rsid w:val="00CA223D"/>
    <w:rsid w:val="00CA71E6"/>
    <w:rsid w:val="00CB2285"/>
    <w:rsid w:val="00CB3B54"/>
    <w:rsid w:val="00CB5562"/>
    <w:rsid w:val="00CB6866"/>
    <w:rsid w:val="00CC2525"/>
    <w:rsid w:val="00CC3431"/>
    <w:rsid w:val="00CD0422"/>
    <w:rsid w:val="00CE42BA"/>
    <w:rsid w:val="00CE4B0E"/>
    <w:rsid w:val="00CE4D0A"/>
    <w:rsid w:val="00CE77A8"/>
    <w:rsid w:val="00CE7D83"/>
    <w:rsid w:val="00CF2D33"/>
    <w:rsid w:val="00CF64F8"/>
    <w:rsid w:val="00CF72B9"/>
    <w:rsid w:val="00D10F28"/>
    <w:rsid w:val="00D1495F"/>
    <w:rsid w:val="00D14A29"/>
    <w:rsid w:val="00D20007"/>
    <w:rsid w:val="00D21D0D"/>
    <w:rsid w:val="00D22E99"/>
    <w:rsid w:val="00D320DB"/>
    <w:rsid w:val="00D35040"/>
    <w:rsid w:val="00D3526E"/>
    <w:rsid w:val="00D356F5"/>
    <w:rsid w:val="00D414C6"/>
    <w:rsid w:val="00D4212B"/>
    <w:rsid w:val="00D4626C"/>
    <w:rsid w:val="00D522B1"/>
    <w:rsid w:val="00D5662E"/>
    <w:rsid w:val="00D579E5"/>
    <w:rsid w:val="00D67918"/>
    <w:rsid w:val="00D771F6"/>
    <w:rsid w:val="00D779D3"/>
    <w:rsid w:val="00D92030"/>
    <w:rsid w:val="00D94AC9"/>
    <w:rsid w:val="00DA0D65"/>
    <w:rsid w:val="00DA360C"/>
    <w:rsid w:val="00DB2602"/>
    <w:rsid w:val="00DE54AA"/>
    <w:rsid w:val="00DF0514"/>
    <w:rsid w:val="00DF2FCB"/>
    <w:rsid w:val="00DF4D7B"/>
    <w:rsid w:val="00DF79B6"/>
    <w:rsid w:val="00DF7B43"/>
    <w:rsid w:val="00E04A4D"/>
    <w:rsid w:val="00E05601"/>
    <w:rsid w:val="00E22BEE"/>
    <w:rsid w:val="00E266F7"/>
    <w:rsid w:val="00E31C32"/>
    <w:rsid w:val="00E32226"/>
    <w:rsid w:val="00E37621"/>
    <w:rsid w:val="00E41625"/>
    <w:rsid w:val="00E42EFF"/>
    <w:rsid w:val="00E518C5"/>
    <w:rsid w:val="00E55BEA"/>
    <w:rsid w:val="00E62569"/>
    <w:rsid w:val="00E64CBD"/>
    <w:rsid w:val="00E7058A"/>
    <w:rsid w:val="00E75465"/>
    <w:rsid w:val="00E816B8"/>
    <w:rsid w:val="00EB1E23"/>
    <w:rsid w:val="00EB4BB8"/>
    <w:rsid w:val="00EC191F"/>
    <w:rsid w:val="00EC4D91"/>
    <w:rsid w:val="00ED5BD1"/>
    <w:rsid w:val="00EE5382"/>
    <w:rsid w:val="00EE5B5E"/>
    <w:rsid w:val="00EE5C94"/>
    <w:rsid w:val="00EE7026"/>
    <w:rsid w:val="00EF52F8"/>
    <w:rsid w:val="00F01AFE"/>
    <w:rsid w:val="00F02201"/>
    <w:rsid w:val="00F11DE3"/>
    <w:rsid w:val="00F1688C"/>
    <w:rsid w:val="00F253B0"/>
    <w:rsid w:val="00F26F23"/>
    <w:rsid w:val="00F30440"/>
    <w:rsid w:val="00F30F18"/>
    <w:rsid w:val="00F311C8"/>
    <w:rsid w:val="00F33712"/>
    <w:rsid w:val="00F347DA"/>
    <w:rsid w:val="00F35402"/>
    <w:rsid w:val="00F36045"/>
    <w:rsid w:val="00F376DC"/>
    <w:rsid w:val="00F401A4"/>
    <w:rsid w:val="00F4060D"/>
    <w:rsid w:val="00F50C26"/>
    <w:rsid w:val="00F5538B"/>
    <w:rsid w:val="00F62B97"/>
    <w:rsid w:val="00F6313A"/>
    <w:rsid w:val="00F866CA"/>
    <w:rsid w:val="00F92DEA"/>
    <w:rsid w:val="00F954F3"/>
    <w:rsid w:val="00F95C47"/>
    <w:rsid w:val="00F961F0"/>
    <w:rsid w:val="00F97B6B"/>
    <w:rsid w:val="00FA53C6"/>
    <w:rsid w:val="00FA6F6D"/>
    <w:rsid w:val="00FB0F18"/>
    <w:rsid w:val="00FB1DD2"/>
    <w:rsid w:val="00FB24C3"/>
    <w:rsid w:val="00FC5FD2"/>
    <w:rsid w:val="00FD440E"/>
    <w:rsid w:val="00FD4ABA"/>
    <w:rsid w:val="00FD4F25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D5528AD-AEA8-44AE-9189-79E44838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54CA5"/>
    <w:pPr>
      <w:ind w:left="-709" w:firstLine="720"/>
    </w:pPr>
    <w:rPr>
      <w:sz w:val="28"/>
      <w:szCs w:val="20"/>
    </w:rPr>
  </w:style>
  <w:style w:type="paragraph" w:styleId="a5">
    <w:name w:val="Balloon Text"/>
    <w:basedOn w:val="a"/>
    <w:semiHidden/>
    <w:rsid w:val="007F2E71"/>
    <w:rPr>
      <w:rFonts w:ascii="Tahoma" w:hAnsi="Tahoma" w:cs="Tahoma"/>
      <w:sz w:val="16"/>
      <w:szCs w:val="16"/>
    </w:rPr>
  </w:style>
  <w:style w:type="paragraph" w:customStyle="1" w:styleId="a6">
    <w:name w:val="Знак Знак Знак Знак"/>
    <w:basedOn w:val="a"/>
    <w:rsid w:val="00CF2D33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4">
    <w:name w:val="Основной текст с отступом Знак"/>
    <w:link w:val="a3"/>
    <w:rsid w:val="00FB24C3"/>
    <w:rPr>
      <w:sz w:val="28"/>
    </w:rPr>
  </w:style>
  <w:style w:type="paragraph" w:styleId="a7">
    <w:name w:val="header"/>
    <w:basedOn w:val="a"/>
    <w:link w:val="a8"/>
    <w:uiPriority w:val="99"/>
    <w:rsid w:val="001A78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7841"/>
    <w:rPr>
      <w:sz w:val="24"/>
      <w:szCs w:val="24"/>
    </w:rPr>
  </w:style>
  <w:style w:type="paragraph" w:styleId="a9">
    <w:name w:val="footer"/>
    <w:basedOn w:val="a"/>
    <w:link w:val="aa"/>
    <w:rsid w:val="001A78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1A7841"/>
    <w:rPr>
      <w:sz w:val="24"/>
      <w:szCs w:val="24"/>
    </w:rPr>
  </w:style>
  <w:style w:type="character" w:styleId="ab">
    <w:name w:val="Hyperlink"/>
    <w:basedOn w:val="a0"/>
    <w:rsid w:val="00D679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vo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69E229-9481-4F58-8ECE-9D3F9A5C9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изменении границ</vt:lpstr>
    </vt:vector>
  </TitlesOfParts>
  <Company>PMO</Company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изменении границ</dc:title>
  <dc:subject/>
  <dc:creator>vavilova</dc:creator>
  <cp:keywords/>
  <cp:lastModifiedBy>Лимарев Станислав Александрович</cp:lastModifiedBy>
  <cp:revision>2</cp:revision>
  <cp:lastPrinted>2019-10-14T14:48:00Z</cp:lastPrinted>
  <dcterms:created xsi:type="dcterms:W3CDTF">2019-11-27T08:53:00Z</dcterms:created>
  <dcterms:modified xsi:type="dcterms:W3CDTF">2019-11-27T08:53:00Z</dcterms:modified>
</cp:coreProperties>
</file>